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5938"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0F009C07"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256E747D"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19779EE1"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1D16CB72"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0E87A69D"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050F927B" w14:textId="77777777" w:rsidR="0080753B" w:rsidRPr="00046CA4" w:rsidRDefault="0080753B" w:rsidP="00004916">
      <w:pPr>
        <w:spacing w:after="0" w:line="240" w:lineRule="auto"/>
        <w:rPr>
          <w:rFonts w:ascii="Times New Roman" w:eastAsia="Times New Roman" w:hAnsi="Times New Roman"/>
          <w:sz w:val="28"/>
          <w:szCs w:val="24"/>
          <w:lang w:eastAsia="ru-RU"/>
        </w:rPr>
      </w:pPr>
    </w:p>
    <w:p w14:paraId="41732A10"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7A21762F"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70BFE920" w14:textId="77777777" w:rsidR="00901504" w:rsidRPr="00046CA4" w:rsidRDefault="00901504" w:rsidP="00901504">
      <w:pPr>
        <w:spacing w:after="0" w:line="240" w:lineRule="auto"/>
        <w:jc w:val="center"/>
        <w:rPr>
          <w:rFonts w:ascii="Times New Roman" w:eastAsia="Times New Roman" w:hAnsi="Times New Roman"/>
          <w:sz w:val="28"/>
          <w:szCs w:val="24"/>
          <w:lang w:eastAsia="ru-RU"/>
        </w:rPr>
      </w:pPr>
    </w:p>
    <w:p w14:paraId="0D5F5ACD" w14:textId="77777777" w:rsidR="001B2E07" w:rsidRPr="00B71F93"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B71F93">
        <w:rPr>
          <w:rFonts w:ascii="Times New Roman" w:eastAsia="Times New Roman" w:hAnsi="Times New Roman"/>
          <w:caps/>
          <w:sz w:val="28"/>
          <w:szCs w:val="36"/>
          <w:lang w:eastAsia="ru-RU"/>
        </w:rPr>
        <w:t xml:space="preserve">Материалы по обоснованию </w:t>
      </w:r>
    </w:p>
    <w:p w14:paraId="1E2B2CC9" w14:textId="77777777" w:rsidR="001B2E07" w:rsidRPr="00B71F93"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B71F93">
        <w:rPr>
          <w:rFonts w:ascii="Times New Roman" w:eastAsia="Times New Roman" w:hAnsi="Times New Roman"/>
          <w:caps/>
          <w:sz w:val="28"/>
          <w:szCs w:val="36"/>
          <w:lang w:eastAsia="ru-RU"/>
        </w:rPr>
        <w:t xml:space="preserve">изменений в схему территориального планирования </w:t>
      </w:r>
    </w:p>
    <w:p w14:paraId="7961EB57" w14:textId="77777777" w:rsidR="001B2E07" w:rsidRPr="00B71F93"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B71F93">
        <w:rPr>
          <w:rFonts w:ascii="Times New Roman" w:eastAsia="Times New Roman" w:hAnsi="Times New Roman"/>
          <w:caps/>
          <w:sz w:val="28"/>
          <w:szCs w:val="36"/>
          <w:lang w:eastAsia="ru-RU"/>
        </w:rPr>
        <w:t xml:space="preserve">Ленинградской области </w:t>
      </w:r>
    </w:p>
    <w:p w14:paraId="3C8E5E05" w14:textId="77777777" w:rsidR="001B2E07" w:rsidRPr="00B71F93"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r w:rsidRPr="00B71F93">
        <w:rPr>
          <w:rFonts w:ascii="Times New Roman" w:eastAsia="Times New Roman" w:hAnsi="Times New Roman"/>
          <w:caps/>
          <w:sz w:val="28"/>
          <w:szCs w:val="36"/>
          <w:lang w:eastAsia="ru-RU"/>
        </w:rPr>
        <w:t xml:space="preserve">В ОБЛАСТИ ОБРАЩЕНИЯ С ОТХОДАМИ, </w:t>
      </w:r>
    </w:p>
    <w:p w14:paraId="3CB9B192" w14:textId="77777777" w:rsidR="001B2E07" w:rsidRPr="00B71F93" w:rsidRDefault="001B2E07" w:rsidP="001B2E07">
      <w:pPr>
        <w:suppressAutoHyphens/>
        <w:spacing w:after="0" w:line="240" w:lineRule="auto"/>
        <w:contextualSpacing/>
        <w:jc w:val="center"/>
        <w:rPr>
          <w:rFonts w:ascii="Times New Roman" w:eastAsia="Times New Roman" w:hAnsi="Times New Roman"/>
          <w:caps/>
          <w:sz w:val="28"/>
          <w:szCs w:val="36"/>
          <w:lang w:eastAsia="ru-RU"/>
        </w:rPr>
      </w:pPr>
      <w:bookmarkStart w:id="0" w:name="_Hlk114227302"/>
      <w:r w:rsidRPr="00B71F93">
        <w:rPr>
          <w:rFonts w:ascii="Times New Roman" w:eastAsia="Times New Roman" w:hAnsi="Times New Roman"/>
          <w:caps/>
          <w:sz w:val="28"/>
          <w:szCs w:val="36"/>
          <w:lang w:eastAsia="ru-RU"/>
        </w:rPr>
        <w:t>В ТОМ ЧИСЛЕ ТВ</w:t>
      </w:r>
      <w:r w:rsidR="00FE6F52">
        <w:rPr>
          <w:rFonts w:ascii="Times New Roman" w:eastAsia="Times New Roman" w:hAnsi="Times New Roman"/>
          <w:caps/>
          <w:sz w:val="28"/>
          <w:szCs w:val="36"/>
          <w:lang w:eastAsia="ru-RU"/>
        </w:rPr>
        <w:t>Е</w:t>
      </w:r>
      <w:r w:rsidRPr="00B71F93">
        <w:rPr>
          <w:rFonts w:ascii="Times New Roman" w:eastAsia="Times New Roman" w:hAnsi="Times New Roman"/>
          <w:caps/>
          <w:sz w:val="28"/>
          <w:szCs w:val="36"/>
          <w:lang w:eastAsia="ru-RU"/>
        </w:rPr>
        <w:t>РДЫМИ КОММУНАЛЬНЫМИ ОТХОДАМИ</w:t>
      </w:r>
      <w:bookmarkEnd w:id="0"/>
      <w:r w:rsidRPr="00B71F93">
        <w:rPr>
          <w:rFonts w:ascii="Times New Roman" w:eastAsia="Times New Roman" w:hAnsi="Times New Roman"/>
          <w:caps/>
          <w:sz w:val="28"/>
          <w:szCs w:val="36"/>
          <w:lang w:eastAsia="ru-RU"/>
        </w:rPr>
        <w:t>,</w:t>
      </w:r>
    </w:p>
    <w:p w14:paraId="3ADDFA04" w14:textId="77777777" w:rsidR="001B2E07" w:rsidRPr="00B71F93" w:rsidRDefault="001B2E07" w:rsidP="001B2E07">
      <w:pPr>
        <w:spacing w:after="0" w:line="240" w:lineRule="auto"/>
        <w:contextualSpacing/>
        <w:jc w:val="center"/>
        <w:rPr>
          <w:rFonts w:ascii="Times New Roman" w:eastAsia="Times New Roman" w:hAnsi="Times New Roman"/>
          <w:caps/>
          <w:sz w:val="28"/>
          <w:szCs w:val="36"/>
          <w:lang w:eastAsia="ru-RU"/>
        </w:rPr>
      </w:pPr>
      <w:r w:rsidRPr="00B71F93">
        <w:rPr>
          <w:rFonts w:ascii="Times New Roman" w:eastAsia="Times New Roman" w:hAnsi="Times New Roman"/>
          <w:caps/>
          <w:sz w:val="28"/>
          <w:szCs w:val="36"/>
          <w:lang w:eastAsia="ru-RU"/>
        </w:rPr>
        <w:t>ПРИМЕНИТЕЛЬНО К ЧАСТИ ТЕРРИТОРИИ</w:t>
      </w:r>
    </w:p>
    <w:p w14:paraId="70CD4C55" w14:textId="77777777" w:rsidR="00366277" w:rsidRPr="00B71F93" w:rsidRDefault="001B2E07" w:rsidP="001B2E07">
      <w:pPr>
        <w:pStyle w:val="af5"/>
        <w:rPr>
          <w:strike/>
        </w:rPr>
      </w:pPr>
      <w:r w:rsidRPr="00B71F93">
        <w:rPr>
          <w:caps/>
          <w:szCs w:val="36"/>
        </w:rPr>
        <w:t>ЛЕНИНГРАДСКОЙ ОБЛАСТИ</w:t>
      </w:r>
    </w:p>
    <w:p w14:paraId="0EF653C4" w14:textId="77777777" w:rsidR="00366277" w:rsidRPr="00B71F93" w:rsidRDefault="00366277" w:rsidP="00366277">
      <w:pPr>
        <w:pStyle w:val="af5"/>
        <w:rPr>
          <w:strike/>
        </w:rPr>
      </w:pPr>
    </w:p>
    <w:p w14:paraId="1AF8357C" w14:textId="77777777" w:rsidR="00366277" w:rsidRPr="00B71F93" w:rsidRDefault="00366277" w:rsidP="00004916">
      <w:pPr>
        <w:pStyle w:val="af5"/>
        <w:jc w:val="left"/>
      </w:pPr>
    </w:p>
    <w:p w14:paraId="3F28A120" w14:textId="77777777" w:rsidR="00004916" w:rsidRPr="00B71F93" w:rsidRDefault="00004916" w:rsidP="00004916">
      <w:pPr>
        <w:pStyle w:val="af5"/>
        <w:jc w:val="left"/>
      </w:pPr>
    </w:p>
    <w:p w14:paraId="14BA229E" w14:textId="77777777" w:rsidR="00366277" w:rsidRDefault="00366277" w:rsidP="00366277">
      <w:pPr>
        <w:pStyle w:val="af5"/>
      </w:pPr>
    </w:p>
    <w:p w14:paraId="43CEC0A5" w14:textId="77777777" w:rsidR="00FE6F52" w:rsidRPr="00B71F93" w:rsidRDefault="00FE6F52" w:rsidP="00366277">
      <w:pPr>
        <w:pStyle w:val="af5"/>
      </w:pPr>
    </w:p>
    <w:p w14:paraId="6DC14B16" w14:textId="77777777" w:rsidR="00366277" w:rsidRPr="00B71F93" w:rsidRDefault="00366277" w:rsidP="00366277">
      <w:pPr>
        <w:spacing w:after="0" w:line="240" w:lineRule="auto"/>
        <w:jc w:val="center"/>
        <w:rPr>
          <w:rFonts w:ascii="Times New Roman" w:eastAsia="Times New Roman" w:hAnsi="Times New Roman"/>
          <w:sz w:val="28"/>
          <w:szCs w:val="24"/>
          <w:lang w:val="en-US" w:eastAsia="ru-RU"/>
        </w:rPr>
      </w:pPr>
      <w:r w:rsidRPr="00B71F93">
        <w:rPr>
          <w:rFonts w:ascii="Times New Roman" w:eastAsia="Times New Roman" w:hAnsi="Times New Roman"/>
          <w:sz w:val="28"/>
          <w:szCs w:val="24"/>
          <w:lang w:eastAsia="ru-RU"/>
        </w:rPr>
        <w:t xml:space="preserve">КНИГА </w:t>
      </w:r>
      <w:r w:rsidR="001B2E07" w:rsidRPr="00B71F93">
        <w:rPr>
          <w:rFonts w:ascii="Times New Roman" w:eastAsia="Times New Roman" w:hAnsi="Times New Roman"/>
          <w:sz w:val="28"/>
          <w:szCs w:val="24"/>
          <w:lang w:val="en-US" w:eastAsia="ru-RU"/>
        </w:rPr>
        <w:t>III</w:t>
      </w:r>
    </w:p>
    <w:p w14:paraId="2B6A8055" w14:textId="77777777" w:rsidR="00366277" w:rsidRPr="00B71F93" w:rsidRDefault="00366277" w:rsidP="00366277">
      <w:pPr>
        <w:spacing w:after="0" w:line="240" w:lineRule="auto"/>
        <w:jc w:val="center"/>
        <w:rPr>
          <w:rFonts w:ascii="Times New Roman" w:eastAsia="Times New Roman" w:hAnsi="Times New Roman"/>
          <w:sz w:val="28"/>
          <w:szCs w:val="24"/>
          <w:lang w:eastAsia="ru-RU"/>
        </w:rPr>
      </w:pPr>
      <w:r w:rsidRPr="00B71F93">
        <w:rPr>
          <w:rFonts w:ascii="Times New Roman" w:eastAsia="Times New Roman" w:hAnsi="Times New Roman"/>
          <w:sz w:val="28"/>
          <w:szCs w:val="24"/>
          <w:lang w:eastAsia="ru-RU"/>
        </w:rPr>
        <w:t>(СВЕДЕНИЯ О ПЛАНИРУЕМЫХ ДЛЯ РАЗМЕЩЕНИЯ</w:t>
      </w:r>
    </w:p>
    <w:p w14:paraId="2FCA01BD" w14:textId="77777777" w:rsidR="00366277" w:rsidRPr="00B71F93" w:rsidRDefault="00366277" w:rsidP="00366277">
      <w:pPr>
        <w:spacing w:after="0" w:line="240" w:lineRule="auto"/>
        <w:jc w:val="center"/>
        <w:rPr>
          <w:rFonts w:ascii="Times New Roman" w:eastAsia="Times New Roman" w:hAnsi="Times New Roman"/>
          <w:sz w:val="28"/>
          <w:szCs w:val="24"/>
          <w:lang w:eastAsia="ru-RU"/>
        </w:rPr>
      </w:pPr>
      <w:r w:rsidRPr="00B71F93">
        <w:rPr>
          <w:rFonts w:ascii="Times New Roman" w:eastAsia="Times New Roman" w:hAnsi="Times New Roman"/>
          <w:sz w:val="28"/>
          <w:szCs w:val="24"/>
          <w:lang w:eastAsia="ru-RU"/>
        </w:rPr>
        <w:t>ОБЪЕКТАХ ФЕДЕРАЛЬНОГО ЗНАЧЕНИЯ, ПРЕДУСМОТРЕННЫХ</w:t>
      </w:r>
    </w:p>
    <w:p w14:paraId="73B186B9" w14:textId="77777777" w:rsidR="00366277" w:rsidRPr="00B71F93" w:rsidRDefault="00366277" w:rsidP="00366277">
      <w:pPr>
        <w:spacing w:after="0" w:line="240" w:lineRule="auto"/>
        <w:jc w:val="center"/>
        <w:rPr>
          <w:rFonts w:ascii="Times New Roman" w:eastAsia="Times New Roman" w:hAnsi="Times New Roman"/>
          <w:sz w:val="28"/>
          <w:szCs w:val="24"/>
          <w:lang w:eastAsia="ru-RU"/>
        </w:rPr>
      </w:pPr>
      <w:r w:rsidRPr="00B71F93">
        <w:rPr>
          <w:rFonts w:ascii="Times New Roman" w:eastAsia="Times New Roman" w:hAnsi="Times New Roman"/>
          <w:sz w:val="28"/>
          <w:szCs w:val="24"/>
          <w:lang w:eastAsia="ru-RU"/>
        </w:rPr>
        <w:t>СХЕМАМИ ТЕРРИТОРИАЛЬНОГО ПЛАНИРОВАНИЯ</w:t>
      </w:r>
    </w:p>
    <w:p w14:paraId="7C8A69F4" w14:textId="77777777" w:rsidR="00366277" w:rsidRPr="00B71F93" w:rsidRDefault="00366277" w:rsidP="00366277">
      <w:pPr>
        <w:spacing w:after="0" w:line="240" w:lineRule="auto"/>
        <w:jc w:val="center"/>
        <w:rPr>
          <w:rFonts w:ascii="Times New Roman" w:eastAsia="Times New Roman" w:hAnsi="Times New Roman"/>
          <w:sz w:val="28"/>
          <w:szCs w:val="24"/>
          <w:lang w:eastAsia="ru-RU"/>
        </w:rPr>
      </w:pPr>
      <w:r w:rsidRPr="00B71F93">
        <w:rPr>
          <w:rFonts w:ascii="Times New Roman" w:eastAsia="Times New Roman" w:hAnsi="Times New Roman"/>
          <w:sz w:val="28"/>
          <w:szCs w:val="24"/>
          <w:lang w:eastAsia="ru-RU"/>
        </w:rPr>
        <w:t>РОССИЙСКОЙ ФЕДЕРАЦИИ</w:t>
      </w:r>
    </w:p>
    <w:p w14:paraId="650FB47E" w14:textId="77777777" w:rsidR="00366277" w:rsidRPr="00B71F93" w:rsidRDefault="00366277" w:rsidP="00366277">
      <w:pPr>
        <w:spacing w:after="0" w:line="240" w:lineRule="auto"/>
        <w:jc w:val="center"/>
        <w:rPr>
          <w:rFonts w:ascii="Times New Roman" w:eastAsia="Times New Roman" w:hAnsi="Times New Roman"/>
          <w:sz w:val="28"/>
          <w:szCs w:val="24"/>
          <w:lang w:eastAsia="ru-RU"/>
        </w:rPr>
      </w:pPr>
      <w:r w:rsidRPr="00B71F93">
        <w:rPr>
          <w:rFonts w:ascii="Times New Roman" w:eastAsia="Times New Roman" w:hAnsi="Times New Roman"/>
          <w:sz w:val="28"/>
          <w:szCs w:val="24"/>
          <w:lang w:eastAsia="ru-RU"/>
        </w:rPr>
        <w:t>НА ТЕРРИТОРИИ ЛЕНИНГРАДСКОЙ ОБЛАСТИ)</w:t>
      </w:r>
    </w:p>
    <w:p w14:paraId="268C338C"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p>
    <w:p w14:paraId="6BA2394E"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p>
    <w:p w14:paraId="497D4F0F"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p>
    <w:p w14:paraId="674ED7AD"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p>
    <w:p w14:paraId="56B4F0E5"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p>
    <w:p w14:paraId="768A745A"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p>
    <w:p w14:paraId="389EA7DE" w14:textId="77777777" w:rsidR="00901504" w:rsidRPr="00B71F93" w:rsidRDefault="00901504" w:rsidP="00901504">
      <w:pPr>
        <w:spacing w:after="0" w:line="240" w:lineRule="auto"/>
        <w:jc w:val="center"/>
      </w:pPr>
    </w:p>
    <w:p w14:paraId="399ABD33" w14:textId="77777777" w:rsidR="00901504" w:rsidRPr="00B71F93" w:rsidRDefault="00901504" w:rsidP="00366277">
      <w:pPr>
        <w:spacing w:after="0" w:line="240" w:lineRule="auto"/>
      </w:pPr>
    </w:p>
    <w:p w14:paraId="0059274C" w14:textId="77777777" w:rsidR="00366277" w:rsidRPr="00B71F93" w:rsidRDefault="00366277" w:rsidP="00366277">
      <w:pPr>
        <w:spacing w:after="0" w:line="240" w:lineRule="auto"/>
      </w:pPr>
    </w:p>
    <w:p w14:paraId="774532F2" w14:textId="77777777" w:rsidR="00901504" w:rsidRPr="00B71F93" w:rsidRDefault="00901504" w:rsidP="00901504">
      <w:pPr>
        <w:spacing w:after="0" w:line="240" w:lineRule="auto"/>
        <w:jc w:val="center"/>
      </w:pPr>
    </w:p>
    <w:p w14:paraId="34C071CA" w14:textId="77777777" w:rsidR="00901504" w:rsidRPr="00B71F93" w:rsidRDefault="00901504" w:rsidP="00901504">
      <w:pPr>
        <w:spacing w:after="0" w:line="240" w:lineRule="auto"/>
        <w:jc w:val="center"/>
      </w:pPr>
    </w:p>
    <w:p w14:paraId="55DA2E9E"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p>
    <w:p w14:paraId="2E3B543E" w14:textId="77777777" w:rsidR="006169A0" w:rsidRPr="00B71F93" w:rsidRDefault="006169A0" w:rsidP="00901504">
      <w:pPr>
        <w:spacing w:after="0" w:line="240" w:lineRule="auto"/>
        <w:jc w:val="center"/>
        <w:rPr>
          <w:rFonts w:ascii="Times New Roman" w:eastAsia="Times New Roman" w:hAnsi="Times New Roman"/>
          <w:sz w:val="28"/>
          <w:szCs w:val="24"/>
          <w:lang w:eastAsia="ru-RU"/>
        </w:rPr>
      </w:pPr>
    </w:p>
    <w:p w14:paraId="351B9721" w14:textId="77777777" w:rsidR="006169A0" w:rsidRPr="00B71F93" w:rsidRDefault="006169A0" w:rsidP="00901504">
      <w:pPr>
        <w:spacing w:after="0" w:line="240" w:lineRule="auto"/>
        <w:jc w:val="center"/>
        <w:rPr>
          <w:rFonts w:ascii="Times New Roman" w:eastAsia="Times New Roman" w:hAnsi="Times New Roman"/>
          <w:sz w:val="28"/>
          <w:szCs w:val="24"/>
          <w:lang w:eastAsia="ru-RU"/>
        </w:rPr>
      </w:pPr>
    </w:p>
    <w:p w14:paraId="7E81A733" w14:textId="77777777" w:rsidR="001B2E07" w:rsidRPr="00B71F93" w:rsidRDefault="001B2E07" w:rsidP="00901504">
      <w:pPr>
        <w:spacing w:after="0" w:line="240" w:lineRule="auto"/>
        <w:jc w:val="center"/>
        <w:rPr>
          <w:rFonts w:ascii="Times New Roman" w:eastAsia="Times New Roman" w:hAnsi="Times New Roman"/>
          <w:sz w:val="28"/>
          <w:szCs w:val="24"/>
          <w:lang w:eastAsia="ru-RU"/>
        </w:rPr>
      </w:pPr>
    </w:p>
    <w:p w14:paraId="4EF8440A" w14:textId="77777777" w:rsidR="001B2E07" w:rsidRPr="00B71F93" w:rsidRDefault="001B2E07" w:rsidP="00901504">
      <w:pPr>
        <w:spacing w:after="0" w:line="240" w:lineRule="auto"/>
        <w:jc w:val="center"/>
        <w:rPr>
          <w:rFonts w:ascii="Times New Roman" w:eastAsia="Times New Roman" w:hAnsi="Times New Roman"/>
          <w:sz w:val="28"/>
          <w:szCs w:val="24"/>
          <w:lang w:eastAsia="ru-RU"/>
        </w:rPr>
      </w:pPr>
    </w:p>
    <w:p w14:paraId="25571EDB"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r w:rsidRPr="00B71F93">
        <w:rPr>
          <w:rFonts w:ascii="Times New Roman" w:eastAsia="Times New Roman" w:hAnsi="Times New Roman"/>
          <w:sz w:val="28"/>
          <w:szCs w:val="24"/>
          <w:lang w:eastAsia="ru-RU"/>
        </w:rPr>
        <w:t>Ленинградская область</w:t>
      </w:r>
    </w:p>
    <w:p w14:paraId="1A478EA1" w14:textId="77777777" w:rsidR="00901504" w:rsidRPr="00B71F93" w:rsidRDefault="00901504" w:rsidP="00901504">
      <w:pPr>
        <w:spacing w:after="0" w:line="240" w:lineRule="auto"/>
        <w:jc w:val="center"/>
        <w:rPr>
          <w:rFonts w:ascii="Times New Roman" w:eastAsia="Times New Roman" w:hAnsi="Times New Roman"/>
          <w:sz w:val="28"/>
          <w:szCs w:val="24"/>
          <w:lang w:eastAsia="ru-RU"/>
        </w:rPr>
      </w:pPr>
      <w:r w:rsidRPr="00B71F93">
        <w:rPr>
          <w:rFonts w:ascii="Times New Roman" w:eastAsia="Times New Roman" w:hAnsi="Times New Roman"/>
          <w:sz w:val="28"/>
          <w:szCs w:val="24"/>
          <w:lang w:eastAsia="ru-RU"/>
        </w:rPr>
        <w:t>202</w:t>
      </w:r>
      <w:r w:rsidR="003647F5">
        <w:rPr>
          <w:rFonts w:ascii="Times New Roman" w:eastAsia="Times New Roman" w:hAnsi="Times New Roman"/>
          <w:sz w:val="28"/>
          <w:szCs w:val="24"/>
          <w:lang w:eastAsia="ru-RU"/>
        </w:rPr>
        <w:t>5</w:t>
      </w:r>
      <w:r w:rsidRPr="00B71F93">
        <w:rPr>
          <w:rFonts w:ascii="Times New Roman" w:eastAsia="Times New Roman" w:hAnsi="Times New Roman"/>
          <w:sz w:val="28"/>
          <w:szCs w:val="24"/>
          <w:lang w:eastAsia="ru-RU"/>
        </w:rPr>
        <w:t xml:space="preserve"> год</w:t>
      </w:r>
    </w:p>
    <w:p w14:paraId="46376C83" w14:textId="77777777" w:rsidR="00B24DE0" w:rsidRPr="00B71F93" w:rsidRDefault="006D5078" w:rsidP="00836C1C">
      <w:pPr>
        <w:pStyle w:val="01"/>
        <w:tabs>
          <w:tab w:val="center" w:pos="5102"/>
          <w:tab w:val="left" w:pos="7749"/>
        </w:tabs>
        <w:spacing w:before="0" w:after="0"/>
        <w:jc w:val="center"/>
        <w:rPr>
          <w:rStyle w:val="af3"/>
        </w:rPr>
      </w:pPr>
      <w:r w:rsidRPr="00B71F93">
        <w:rPr>
          <w:rStyle w:val="af3"/>
        </w:rPr>
        <w:lastRenderedPageBreak/>
        <w:t>Оглавление</w:t>
      </w:r>
    </w:p>
    <w:p w14:paraId="574AB601" w14:textId="77777777" w:rsidR="00836C1C" w:rsidRPr="00B71F93" w:rsidRDefault="00836C1C" w:rsidP="00836C1C">
      <w:pPr>
        <w:pStyle w:val="a5"/>
      </w:pPr>
    </w:p>
    <w:p w14:paraId="68352B16" w14:textId="77777777" w:rsidR="00CF7405" w:rsidRPr="0088231E" w:rsidRDefault="00CD47EB" w:rsidP="00B40FB4">
      <w:pPr>
        <w:pStyle w:val="1b"/>
        <w:rPr>
          <w:rFonts w:ascii="Calibri" w:eastAsia="Times New Roman" w:hAnsi="Calibri"/>
          <w:kern w:val="2"/>
          <w:sz w:val="24"/>
          <w:szCs w:val="24"/>
          <w:lang w:eastAsia="ru-RU"/>
        </w:rPr>
      </w:pPr>
      <w:r w:rsidRPr="00B71F93">
        <w:rPr>
          <w:rStyle w:val="affff0"/>
          <w:color w:val="auto"/>
        </w:rPr>
        <w:fldChar w:fldCharType="begin"/>
      </w:r>
      <w:r w:rsidR="00B24DE0" w:rsidRPr="00B71F93">
        <w:rPr>
          <w:rStyle w:val="affff0"/>
          <w:color w:val="auto"/>
        </w:rPr>
        <w:instrText xml:space="preserve"> TOC \o "1-3" \h \z \u </w:instrText>
      </w:r>
      <w:r w:rsidRPr="00B71F93">
        <w:rPr>
          <w:rStyle w:val="affff0"/>
          <w:color w:val="auto"/>
        </w:rPr>
        <w:fldChar w:fldCharType="separate"/>
      </w:r>
      <w:hyperlink w:anchor="_Toc195027239" w:history="1">
        <w:r w:rsidR="00CF7405" w:rsidRPr="00CF7405">
          <w:rPr>
            <w:rStyle w:val="affff0"/>
          </w:rPr>
          <w:t>Состав документа и материалов по обоснованию</w:t>
        </w:r>
        <w:r w:rsidR="00CF7405" w:rsidRPr="00CF7405">
          <w:rPr>
            <w:webHidden/>
          </w:rPr>
          <w:tab/>
        </w:r>
        <w:r w:rsidR="00CF7405" w:rsidRPr="00CF7405">
          <w:rPr>
            <w:webHidden/>
          </w:rPr>
          <w:fldChar w:fldCharType="begin"/>
        </w:r>
        <w:r w:rsidR="00CF7405" w:rsidRPr="00CF7405">
          <w:rPr>
            <w:webHidden/>
          </w:rPr>
          <w:instrText xml:space="preserve"> PAGEREF _Toc195027239 \h </w:instrText>
        </w:r>
        <w:r w:rsidR="00CF7405" w:rsidRPr="00CF7405">
          <w:rPr>
            <w:webHidden/>
          </w:rPr>
        </w:r>
        <w:r w:rsidR="00CF7405" w:rsidRPr="00CF7405">
          <w:rPr>
            <w:webHidden/>
          </w:rPr>
          <w:fldChar w:fldCharType="separate"/>
        </w:r>
        <w:r w:rsidR="007F750F">
          <w:rPr>
            <w:webHidden/>
          </w:rPr>
          <w:t>3</w:t>
        </w:r>
        <w:r w:rsidR="00CF7405" w:rsidRPr="00CF7405">
          <w:rPr>
            <w:webHidden/>
          </w:rPr>
          <w:fldChar w:fldCharType="end"/>
        </w:r>
      </w:hyperlink>
    </w:p>
    <w:p w14:paraId="5AC2EC51" w14:textId="77777777" w:rsidR="00CF7405" w:rsidRPr="0088231E" w:rsidRDefault="00CF7405" w:rsidP="00B40FB4">
      <w:pPr>
        <w:pStyle w:val="1b"/>
        <w:rPr>
          <w:rFonts w:ascii="Calibri" w:eastAsia="Times New Roman" w:hAnsi="Calibri"/>
          <w:kern w:val="2"/>
          <w:sz w:val="24"/>
          <w:szCs w:val="24"/>
          <w:lang w:eastAsia="ru-RU"/>
        </w:rPr>
      </w:pPr>
      <w:hyperlink w:anchor="_Toc195027240" w:history="1">
        <w:r w:rsidRPr="00CF7405">
          <w:rPr>
            <w:rStyle w:val="affff0"/>
          </w:rPr>
          <w:t>1.</w:t>
        </w:r>
        <w:r w:rsidRPr="0088231E">
          <w:rPr>
            <w:rFonts w:ascii="Calibri" w:eastAsia="Times New Roman" w:hAnsi="Calibri"/>
            <w:kern w:val="2"/>
            <w:sz w:val="24"/>
            <w:szCs w:val="24"/>
            <w:lang w:eastAsia="ru-RU"/>
          </w:rPr>
          <w:tab/>
        </w:r>
        <w:r w:rsidRPr="00CF7405">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r w:rsidRPr="00CF7405">
          <w:rPr>
            <w:webHidden/>
          </w:rPr>
          <w:tab/>
        </w:r>
        <w:r w:rsidRPr="00CF7405">
          <w:rPr>
            <w:webHidden/>
          </w:rPr>
          <w:fldChar w:fldCharType="begin"/>
        </w:r>
        <w:r w:rsidRPr="00CF7405">
          <w:rPr>
            <w:webHidden/>
          </w:rPr>
          <w:instrText xml:space="preserve"> PAGEREF _Toc195027240 \h </w:instrText>
        </w:r>
        <w:r w:rsidRPr="00CF7405">
          <w:rPr>
            <w:webHidden/>
          </w:rPr>
        </w:r>
        <w:r w:rsidRPr="00CF7405">
          <w:rPr>
            <w:webHidden/>
          </w:rPr>
          <w:fldChar w:fldCharType="separate"/>
        </w:r>
        <w:r w:rsidR="007F750F">
          <w:rPr>
            <w:webHidden/>
          </w:rPr>
          <w:t>5</w:t>
        </w:r>
        <w:r w:rsidRPr="00CF7405">
          <w:rPr>
            <w:webHidden/>
          </w:rPr>
          <w:fldChar w:fldCharType="end"/>
        </w:r>
      </w:hyperlink>
    </w:p>
    <w:p w14:paraId="02F0CCE6" w14:textId="77777777" w:rsidR="00CF7405" w:rsidRPr="0088231E" w:rsidRDefault="00CF7405" w:rsidP="00B40FB4">
      <w:pPr>
        <w:pStyle w:val="2b"/>
        <w:rPr>
          <w:rFonts w:ascii="Calibri" w:eastAsia="Times New Roman" w:hAnsi="Calibri"/>
          <w:kern w:val="2"/>
          <w:sz w:val="24"/>
          <w:szCs w:val="24"/>
          <w:lang w:eastAsia="ru-RU"/>
        </w:rPr>
      </w:pPr>
      <w:hyperlink w:anchor="_Toc195027241" w:history="1">
        <w:r w:rsidRPr="00CF7405">
          <w:rPr>
            <w:rStyle w:val="affff0"/>
            <w:bCs/>
          </w:rPr>
          <w:t>1.1. Железнодорожные пути общего пользования</w:t>
        </w:r>
        <w:r w:rsidRPr="00CF7405">
          <w:rPr>
            <w:webHidden/>
          </w:rPr>
          <w:tab/>
        </w:r>
        <w:r w:rsidRPr="00CF7405">
          <w:rPr>
            <w:webHidden/>
          </w:rPr>
          <w:fldChar w:fldCharType="begin"/>
        </w:r>
        <w:r w:rsidRPr="00CF7405">
          <w:rPr>
            <w:webHidden/>
          </w:rPr>
          <w:instrText xml:space="preserve"> PAGEREF _Toc195027241 \h </w:instrText>
        </w:r>
        <w:r w:rsidRPr="00CF7405">
          <w:rPr>
            <w:webHidden/>
          </w:rPr>
        </w:r>
        <w:r w:rsidRPr="00CF7405">
          <w:rPr>
            <w:webHidden/>
          </w:rPr>
          <w:fldChar w:fldCharType="separate"/>
        </w:r>
        <w:r w:rsidR="007F750F">
          <w:rPr>
            <w:webHidden/>
          </w:rPr>
          <w:t>5</w:t>
        </w:r>
        <w:r w:rsidRPr="00CF7405">
          <w:rPr>
            <w:webHidden/>
          </w:rPr>
          <w:fldChar w:fldCharType="end"/>
        </w:r>
      </w:hyperlink>
    </w:p>
    <w:p w14:paraId="6AF1557D" w14:textId="77777777" w:rsidR="00CF7405" w:rsidRPr="0088231E" w:rsidRDefault="00CF7405" w:rsidP="00B40FB4">
      <w:pPr>
        <w:pStyle w:val="2b"/>
        <w:rPr>
          <w:rFonts w:ascii="Calibri" w:eastAsia="Times New Roman" w:hAnsi="Calibri"/>
          <w:kern w:val="2"/>
          <w:sz w:val="24"/>
          <w:szCs w:val="24"/>
          <w:lang w:eastAsia="ru-RU"/>
        </w:rPr>
      </w:pPr>
      <w:hyperlink w:anchor="_Toc195027242" w:history="1">
        <w:r w:rsidRPr="00CF7405">
          <w:rPr>
            <w:rStyle w:val="affff0"/>
            <w:bCs/>
          </w:rPr>
          <w:t>1.2. Объекты железнодорожного транспорта</w:t>
        </w:r>
        <w:r w:rsidRPr="00CF7405">
          <w:rPr>
            <w:webHidden/>
          </w:rPr>
          <w:tab/>
        </w:r>
        <w:r w:rsidRPr="00CF7405">
          <w:rPr>
            <w:webHidden/>
          </w:rPr>
          <w:fldChar w:fldCharType="begin"/>
        </w:r>
        <w:r w:rsidRPr="00CF7405">
          <w:rPr>
            <w:webHidden/>
          </w:rPr>
          <w:instrText xml:space="preserve"> PAGEREF _Toc195027242 \h </w:instrText>
        </w:r>
        <w:r w:rsidRPr="00CF7405">
          <w:rPr>
            <w:webHidden/>
          </w:rPr>
        </w:r>
        <w:r w:rsidRPr="00CF7405">
          <w:rPr>
            <w:webHidden/>
          </w:rPr>
          <w:fldChar w:fldCharType="separate"/>
        </w:r>
        <w:r w:rsidR="007F750F">
          <w:rPr>
            <w:webHidden/>
          </w:rPr>
          <w:t>5</w:t>
        </w:r>
        <w:r w:rsidRPr="00CF7405">
          <w:rPr>
            <w:webHidden/>
          </w:rPr>
          <w:fldChar w:fldCharType="end"/>
        </w:r>
      </w:hyperlink>
    </w:p>
    <w:p w14:paraId="4769969F" w14:textId="77777777" w:rsidR="00CF7405" w:rsidRPr="0088231E" w:rsidRDefault="00CF7405" w:rsidP="00B40FB4">
      <w:pPr>
        <w:pStyle w:val="2b"/>
        <w:rPr>
          <w:rFonts w:ascii="Calibri" w:eastAsia="Times New Roman" w:hAnsi="Calibri"/>
          <w:kern w:val="2"/>
          <w:sz w:val="24"/>
          <w:szCs w:val="24"/>
          <w:lang w:eastAsia="ru-RU"/>
        </w:rPr>
      </w:pPr>
      <w:hyperlink w:anchor="_Toc195027243" w:history="1">
        <w:r w:rsidRPr="00CF7405">
          <w:rPr>
            <w:rStyle w:val="affff0"/>
            <w:bCs/>
          </w:rPr>
          <w:t>1.3. Автомобильные дороги</w:t>
        </w:r>
        <w:r w:rsidRPr="00CF7405">
          <w:rPr>
            <w:webHidden/>
          </w:rPr>
          <w:tab/>
        </w:r>
        <w:r w:rsidRPr="00CF7405">
          <w:rPr>
            <w:webHidden/>
          </w:rPr>
          <w:fldChar w:fldCharType="begin"/>
        </w:r>
        <w:r w:rsidRPr="00CF7405">
          <w:rPr>
            <w:webHidden/>
          </w:rPr>
          <w:instrText xml:space="preserve"> PAGEREF _Toc195027243 \h </w:instrText>
        </w:r>
        <w:r w:rsidRPr="00CF7405">
          <w:rPr>
            <w:webHidden/>
          </w:rPr>
        </w:r>
        <w:r w:rsidRPr="00CF7405">
          <w:rPr>
            <w:webHidden/>
          </w:rPr>
          <w:fldChar w:fldCharType="separate"/>
        </w:r>
        <w:r w:rsidR="007F750F">
          <w:rPr>
            <w:webHidden/>
          </w:rPr>
          <w:t>5</w:t>
        </w:r>
        <w:r w:rsidRPr="00CF7405">
          <w:rPr>
            <w:webHidden/>
          </w:rPr>
          <w:fldChar w:fldCharType="end"/>
        </w:r>
      </w:hyperlink>
    </w:p>
    <w:p w14:paraId="38C4260F" w14:textId="77777777" w:rsidR="00CF7405" w:rsidRPr="0088231E" w:rsidRDefault="00CF7405" w:rsidP="00B40FB4">
      <w:pPr>
        <w:pStyle w:val="2b"/>
        <w:rPr>
          <w:rFonts w:ascii="Calibri" w:eastAsia="Times New Roman" w:hAnsi="Calibri"/>
          <w:kern w:val="2"/>
          <w:sz w:val="24"/>
          <w:szCs w:val="24"/>
          <w:lang w:eastAsia="ru-RU"/>
        </w:rPr>
      </w:pPr>
      <w:hyperlink w:anchor="_Toc195027244" w:history="1">
        <w:r w:rsidRPr="00CF7405">
          <w:rPr>
            <w:rStyle w:val="affff0"/>
            <w:bCs/>
          </w:rPr>
          <w:t>1.4. Объекты водного транспорта</w:t>
        </w:r>
        <w:r w:rsidRPr="00CF7405">
          <w:rPr>
            <w:webHidden/>
          </w:rPr>
          <w:tab/>
        </w:r>
        <w:r w:rsidRPr="00CF7405">
          <w:rPr>
            <w:webHidden/>
          </w:rPr>
          <w:fldChar w:fldCharType="begin"/>
        </w:r>
        <w:r w:rsidRPr="00CF7405">
          <w:rPr>
            <w:webHidden/>
          </w:rPr>
          <w:instrText xml:space="preserve"> PAGEREF _Toc195027244 \h </w:instrText>
        </w:r>
        <w:r w:rsidRPr="00CF7405">
          <w:rPr>
            <w:webHidden/>
          </w:rPr>
        </w:r>
        <w:r w:rsidRPr="00CF7405">
          <w:rPr>
            <w:webHidden/>
          </w:rPr>
          <w:fldChar w:fldCharType="separate"/>
        </w:r>
        <w:r w:rsidR="007F750F">
          <w:rPr>
            <w:webHidden/>
          </w:rPr>
          <w:t>5</w:t>
        </w:r>
        <w:r w:rsidRPr="00CF7405">
          <w:rPr>
            <w:webHidden/>
          </w:rPr>
          <w:fldChar w:fldCharType="end"/>
        </w:r>
      </w:hyperlink>
    </w:p>
    <w:p w14:paraId="57F4CE30" w14:textId="77777777" w:rsidR="00CF7405" w:rsidRPr="0088231E" w:rsidRDefault="00CF7405" w:rsidP="00B40FB4">
      <w:pPr>
        <w:pStyle w:val="37"/>
        <w:tabs>
          <w:tab w:val="clear" w:pos="851"/>
          <w:tab w:val="clear" w:pos="10348"/>
          <w:tab w:val="right" w:leader="dot" w:pos="10205"/>
        </w:tabs>
        <w:spacing w:after="0" w:line="240" w:lineRule="auto"/>
        <w:ind w:left="1134"/>
        <w:jc w:val="both"/>
        <w:rPr>
          <w:rFonts w:ascii="Calibri" w:hAnsi="Calibri"/>
          <w:b w:val="0"/>
          <w:kern w:val="2"/>
          <w:sz w:val="24"/>
          <w:szCs w:val="24"/>
        </w:rPr>
      </w:pPr>
      <w:hyperlink w:anchor="_Toc195027245" w:history="1">
        <w:r w:rsidRPr="00CF7405">
          <w:rPr>
            <w:rStyle w:val="affff0"/>
            <w:b w:val="0"/>
          </w:rPr>
          <w:t>Морские порты и (или) морские терминалы</w:t>
        </w:r>
        <w:r w:rsidRPr="00CF7405">
          <w:rPr>
            <w:b w:val="0"/>
            <w:webHidden/>
          </w:rPr>
          <w:tab/>
        </w:r>
        <w:r w:rsidRPr="00CF7405">
          <w:rPr>
            <w:b w:val="0"/>
            <w:webHidden/>
          </w:rPr>
          <w:fldChar w:fldCharType="begin"/>
        </w:r>
        <w:r w:rsidRPr="00CF7405">
          <w:rPr>
            <w:b w:val="0"/>
            <w:webHidden/>
          </w:rPr>
          <w:instrText xml:space="preserve"> PAGEREF _Toc195027245 \h </w:instrText>
        </w:r>
        <w:r w:rsidRPr="00CF7405">
          <w:rPr>
            <w:b w:val="0"/>
            <w:webHidden/>
          </w:rPr>
        </w:r>
        <w:r w:rsidRPr="00CF7405">
          <w:rPr>
            <w:b w:val="0"/>
            <w:webHidden/>
          </w:rPr>
          <w:fldChar w:fldCharType="separate"/>
        </w:r>
        <w:r w:rsidR="007F750F">
          <w:rPr>
            <w:b w:val="0"/>
            <w:webHidden/>
          </w:rPr>
          <w:t>5</w:t>
        </w:r>
        <w:r w:rsidRPr="00CF7405">
          <w:rPr>
            <w:b w:val="0"/>
            <w:webHidden/>
          </w:rPr>
          <w:fldChar w:fldCharType="end"/>
        </w:r>
      </w:hyperlink>
    </w:p>
    <w:p w14:paraId="6596DEE0" w14:textId="77777777" w:rsidR="00CF7405" w:rsidRPr="0088231E" w:rsidRDefault="00CF7405" w:rsidP="00B40FB4">
      <w:pPr>
        <w:pStyle w:val="37"/>
        <w:tabs>
          <w:tab w:val="clear" w:pos="851"/>
          <w:tab w:val="clear" w:pos="10348"/>
          <w:tab w:val="right" w:leader="dot" w:pos="10205"/>
        </w:tabs>
        <w:spacing w:after="0" w:line="240" w:lineRule="auto"/>
        <w:ind w:left="1134"/>
        <w:jc w:val="both"/>
        <w:rPr>
          <w:rFonts w:ascii="Calibri" w:hAnsi="Calibri"/>
          <w:b w:val="0"/>
          <w:kern w:val="2"/>
          <w:sz w:val="24"/>
          <w:szCs w:val="24"/>
        </w:rPr>
      </w:pPr>
      <w:hyperlink w:anchor="_Toc195027246" w:history="1">
        <w:r w:rsidRPr="00CF7405">
          <w:rPr>
            <w:rStyle w:val="affff0"/>
            <w:b w:val="0"/>
          </w:rPr>
          <w:t>Объекты навигационно-гидрографического обеспечения морских путей, системы управления движением судов</w:t>
        </w:r>
        <w:r w:rsidRPr="00CF7405">
          <w:rPr>
            <w:b w:val="0"/>
            <w:webHidden/>
          </w:rPr>
          <w:tab/>
        </w:r>
        <w:r w:rsidRPr="00CF7405">
          <w:rPr>
            <w:b w:val="0"/>
            <w:webHidden/>
          </w:rPr>
          <w:fldChar w:fldCharType="begin"/>
        </w:r>
        <w:r w:rsidRPr="00CF7405">
          <w:rPr>
            <w:b w:val="0"/>
            <w:webHidden/>
          </w:rPr>
          <w:instrText xml:space="preserve"> PAGEREF _Toc195027246 \h </w:instrText>
        </w:r>
        <w:r w:rsidRPr="00CF7405">
          <w:rPr>
            <w:b w:val="0"/>
            <w:webHidden/>
          </w:rPr>
        </w:r>
        <w:r w:rsidRPr="00CF7405">
          <w:rPr>
            <w:b w:val="0"/>
            <w:webHidden/>
          </w:rPr>
          <w:fldChar w:fldCharType="separate"/>
        </w:r>
        <w:r w:rsidR="007F750F">
          <w:rPr>
            <w:b w:val="0"/>
            <w:webHidden/>
          </w:rPr>
          <w:t>6</w:t>
        </w:r>
        <w:r w:rsidRPr="00CF7405">
          <w:rPr>
            <w:b w:val="0"/>
            <w:webHidden/>
          </w:rPr>
          <w:fldChar w:fldCharType="end"/>
        </w:r>
      </w:hyperlink>
    </w:p>
    <w:p w14:paraId="67F1369A" w14:textId="77777777" w:rsidR="00CF7405" w:rsidRPr="0088231E" w:rsidRDefault="00CF7405" w:rsidP="00B40FB4">
      <w:pPr>
        <w:pStyle w:val="37"/>
        <w:tabs>
          <w:tab w:val="clear" w:pos="851"/>
          <w:tab w:val="clear" w:pos="10348"/>
          <w:tab w:val="right" w:leader="dot" w:pos="10205"/>
        </w:tabs>
        <w:spacing w:after="0" w:line="240" w:lineRule="auto"/>
        <w:ind w:left="1134"/>
        <w:jc w:val="both"/>
        <w:rPr>
          <w:rFonts w:ascii="Calibri" w:hAnsi="Calibri"/>
          <w:b w:val="0"/>
          <w:kern w:val="2"/>
          <w:sz w:val="24"/>
          <w:szCs w:val="24"/>
        </w:rPr>
      </w:pPr>
      <w:hyperlink w:anchor="_Toc195027247" w:history="1">
        <w:r w:rsidRPr="00CF7405">
          <w:rPr>
            <w:rStyle w:val="affff0"/>
            <w:b w:val="0"/>
          </w:rPr>
          <w:t>Речные порты</w:t>
        </w:r>
        <w:r w:rsidRPr="00CF7405">
          <w:rPr>
            <w:b w:val="0"/>
            <w:webHidden/>
          </w:rPr>
          <w:tab/>
        </w:r>
        <w:r w:rsidRPr="00CF7405">
          <w:rPr>
            <w:b w:val="0"/>
            <w:webHidden/>
          </w:rPr>
          <w:fldChar w:fldCharType="begin"/>
        </w:r>
        <w:r w:rsidRPr="00CF7405">
          <w:rPr>
            <w:b w:val="0"/>
            <w:webHidden/>
          </w:rPr>
          <w:instrText xml:space="preserve"> PAGEREF _Toc195027247 \h </w:instrText>
        </w:r>
        <w:r w:rsidRPr="00CF7405">
          <w:rPr>
            <w:b w:val="0"/>
            <w:webHidden/>
          </w:rPr>
        </w:r>
        <w:r w:rsidRPr="00CF7405">
          <w:rPr>
            <w:b w:val="0"/>
            <w:webHidden/>
          </w:rPr>
          <w:fldChar w:fldCharType="separate"/>
        </w:r>
        <w:r w:rsidR="007F750F">
          <w:rPr>
            <w:b w:val="0"/>
            <w:webHidden/>
          </w:rPr>
          <w:t>6</w:t>
        </w:r>
        <w:r w:rsidRPr="00CF7405">
          <w:rPr>
            <w:b w:val="0"/>
            <w:webHidden/>
          </w:rPr>
          <w:fldChar w:fldCharType="end"/>
        </w:r>
      </w:hyperlink>
    </w:p>
    <w:p w14:paraId="2BC89C1F" w14:textId="77777777" w:rsidR="00CF7405" w:rsidRPr="0088231E" w:rsidRDefault="00CF7405" w:rsidP="00B40FB4">
      <w:pPr>
        <w:pStyle w:val="37"/>
        <w:tabs>
          <w:tab w:val="clear" w:pos="851"/>
          <w:tab w:val="clear" w:pos="10348"/>
          <w:tab w:val="right" w:leader="dot" w:pos="10205"/>
        </w:tabs>
        <w:spacing w:after="0" w:line="240" w:lineRule="auto"/>
        <w:ind w:left="1134"/>
        <w:jc w:val="both"/>
        <w:rPr>
          <w:rFonts w:ascii="Calibri" w:hAnsi="Calibri"/>
          <w:b w:val="0"/>
          <w:kern w:val="2"/>
          <w:sz w:val="24"/>
          <w:szCs w:val="24"/>
        </w:rPr>
      </w:pPr>
      <w:hyperlink w:anchor="_Toc195027248" w:history="1">
        <w:r w:rsidRPr="00CF7405">
          <w:rPr>
            <w:rStyle w:val="affff0"/>
            <w:b w:val="0"/>
          </w:rPr>
          <w:t>Судоходные гидротехнические сооружения внутренних водных путей</w:t>
        </w:r>
        <w:r w:rsidRPr="00CF7405">
          <w:rPr>
            <w:b w:val="0"/>
            <w:webHidden/>
          </w:rPr>
          <w:tab/>
        </w:r>
        <w:r w:rsidRPr="00CF7405">
          <w:rPr>
            <w:b w:val="0"/>
            <w:webHidden/>
          </w:rPr>
          <w:fldChar w:fldCharType="begin"/>
        </w:r>
        <w:r w:rsidRPr="00CF7405">
          <w:rPr>
            <w:b w:val="0"/>
            <w:webHidden/>
          </w:rPr>
          <w:instrText xml:space="preserve"> PAGEREF _Toc195027248 \h </w:instrText>
        </w:r>
        <w:r w:rsidRPr="00CF7405">
          <w:rPr>
            <w:b w:val="0"/>
            <w:webHidden/>
          </w:rPr>
        </w:r>
        <w:r w:rsidRPr="00CF7405">
          <w:rPr>
            <w:b w:val="0"/>
            <w:webHidden/>
          </w:rPr>
          <w:fldChar w:fldCharType="separate"/>
        </w:r>
        <w:r w:rsidR="007F750F">
          <w:rPr>
            <w:b w:val="0"/>
            <w:webHidden/>
          </w:rPr>
          <w:t>6</w:t>
        </w:r>
        <w:r w:rsidRPr="00CF7405">
          <w:rPr>
            <w:b w:val="0"/>
            <w:webHidden/>
          </w:rPr>
          <w:fldChar w:fldCharType="end"/>
        </w:r>
      </w:hyperlink>
    </w:p>
    <w:p w14:paraId="4A1A137F" w14:textId="77777777" w:rsidR="00CF7405" w:rsidRPr="0088231E" w:rsidRDefault="00CF7405" w:rsidP="00B40FB4">
      <w:pPr>
        <w:pStyle w:val="1b"/>
        <w:rPr>
          <w:rFonts w:ascii="Calibri" w:eastAsia="Times New Roman" w:hAnsi="Calibri"/>
          <w:kern w:val="2"/>
          <w:sz w:val="24"/>
          <w:szCs w:val="24"/>
          <w:lang w:eastAsia="ru-RU"/>
        </w:rPr>
      </w:pPr>
      <w:hyperlink w:anchor="_Toc195027249" w:history="1">
        <w:r w:rsidRPr="00CF7405">
          <w:rPr>
            <w:rStyle w:val="affff0"/>
          </w:rPr>
          <w:t>2.</w:t>
        </w:r>
        <w:r w:rsidRPr="0088231E">
          <w:rPr>
            <w:rFonts w:ascii="Calibri" w:eastAsia="Times New Roman" w:hAnsi="Calibri"/>
            <w:kern w:val="2"/>
            <w:sz w:val="24"/>
            <w:szCs w:val="24"/>
            <w:lang w:eastAsia="ru-RU"/>
          </w:rPr>
          <w:tab/>
        </w:r>
        <w:r w:rsidRPr="00CF7405">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энергетики</w:t>
        </w:r>
        <w:r w:rsidRPr="00CF7405">
          <w:rPr>
            <w:webHidden/>
          </w:rPr>
          <w:tab/>
        </w:r>
        <w:r w:rsidRPr="00CF7405">
          <w:rPr>
            <w:webHidden/>
          </w:rPr>
          <w:fldChar w:fldCharType="begin"/>
        </w:r>
        <w:r w:rsidRPr="00CF7405">
          <w:rPr>
            <w:webHidden/>
          </w:rPr>
          <w:instrText xml:space="preserve"> PAGEREF _Toc195027249 \h </w:instrText>
        </w:r>
        <w:r w:rsidRPr="00CF7405">
          <w:rPr>
            <w:webHidden/>
          </w:rPr>
        </w:r>
        <w:r w:rsidRPr="00CF7405">
          <w:rPr>
            <w:webHidden/>
          </w:rPr>
          <w:fldChar w:fldCharType="separate"/>
        </w:r>
        <w:r w:rsidR="007F750F">
          <w:rPr>
            <w:webHidden/>
          </w:rPr>
          <w:t>7</w:t>
        </w:r>
        <w:r w:rsidRPr="00CF7405">
          <w:rPr>
            <w:webHidden/>
          </w:rPr>
          <w:fldChar w:fldCharType="end"/>
        </w:r>
      </w:hyperlink>
    </w:p>
    <w:p w14:paraId="656ADEDA" w14:textId="77777777" w:rsidR="00CF7405" w:rsidRPr="0088231E" w:rsidRDefault="00CF7405" w:rsidP="00B40FB4">
      <w:pPr>
        <w:pStyle w:val="2b"/>
        <w:rPr>
          <w:rFonts w:ascii="Calibri" w:eastAsia="Times New Roman" w:hAnsi="Calibri"/>
          <w:kern w:val="2"/>
          <w:sz w:val="24"/>
          <w:szCs w:val="24"/>
          <w:lang w:eastAsia="ru-RU"/>
        </w:rPr>
      </w:pPr>
      <w:hyperlink w:anchor="_Toc195027250" w:history="1">
        <w:r w:rsidRPr="00CF7405">
          <w:rPr>
            <w:rStyle w:val="affff0"/>
            <w:bCs/>
          </w:rPr>
          <w:t>2.1. Электростанции</w:t>
        </w:r>
        <w:r w:rsidRPr="00CF7405">
          <w:rPr>
            <w:webHidden/>
          </w:rPr>
          <w:tab/>
        </w:r>
        <w:r w:rsidRPr="00CF7405">
          <w:rPr>
            <w:webHidden/>
          </w:rPr>
          <w:fldChar w:fldCharType="begin"/>
        </w:r>
        <w:r w:rsidRPr="00CF7405">
          <w:rPr>
            <w:webHidden/>
          </w:rPr>
          <w:instrText xml:space="preserve"> PAGEREF _Toc195027250 \h </w:instrText>
        </w:r>
        <w:r w:rsidRPr="00CF7405">
          <w:rPr>
            <w:webHidden/>
          </w:rPr>
        </w:r>
        <w:r w:rsidRPr="00CF7405">
          <w:rPr>
            <w:webHidden/>
          </w:rPr>
          <w:fldChar w:fldCharType="separate"/>
        </w:r>
        <w:r w:rsidR="007F750F">
          <w:rPr>
            <w:webHidden/>
          </w:rPr>
          <w:t>7</w:t>
        </w:r>
        <w:r w:rsidRPr="00CF7405">
          <w:rPr>
            <w:webHidden/>
          </w:rPr>
          <w:fldChar w:fldCharType="end"/>
        </w:r>
      </w:hyperlink>
    </w:p>
    <w:p w14:paraId="4FF44ABA" w14:textId="77777777" w:rsidR="00CF7405" w:rsidRPr="0088231E" w:rsidRDefault="00CF7405" w:rsidP="00B40FB4">
      <w:pPr>
        <w:pStyle w:val="37"/>
        <w:tabs>
          <w:tab w:val="clear" w:pos="851"/>
          <w:tab w:val="clear" w:pos="10348"/>
          <w:tab w:val="left" w:pos="1276"/>
          <w:tab w:val="right" w:leader="dot" w:pos="10205"/>
        </w:tabs>
        <w:spacing w:after="0" w:line="240" w:lineRule="auto"/>
        <w:ind w:left="1134"/>
        <w:jc w:val="both"/>
        <w:rPr>
          <w:rFonts w:ascii="Calibri" w:hAnsi="Calibri"/>
          <w:b w:val="0"/>
          <w:kern w:val="2"/>
          <w:sz w:val="24"/>
          <w:szCs w:val="24"/>
        </w:rPr>
      </w:pPr>
      <w:hyperlink w:anchor="_Toc195027251" w:history="1">
        <w:r w:rsidRPr="00CF7405">
          <w:rPr>
            <w:rStyle w:val="affff0"/>
            <w:b w:val="0"/>
          </w:rPr>
          <w:t>Атомная электростанция</w:t>
        </w:r>
        <w:r w:rsidRPr="00CF7405">
          <w:rPr>
            <w:b w:val="0"/>
            <w:webHidden/>
          </w:rPr>
          <w:tab/>
        </w:r>
        <w:r w:rsidRPr="00CF7405">
          <w:rPr>
            <w:b w:val="0"/>
            <w:webHidden/>
          </w:rPr>
          <w:fldChar w:fldCharType="begin"/>
        </w:r>
        <w:r w:rsidRPr="00CF7405">
          <w:rPr>
            <w:b w:val="0"/>
            <w:webHidden/>
          </w:rPr>
          <w:instrText xml:space="preserve"> PAGEREF _Toc195027251 \h </w:instrText>
        </w:r>
        <w:r w:rsidRPr="00CF7405">
          <w:rPr>
            <w:b w:val="0"/>
            <w:webHidden/>
          </w:rPr>
        </w:r>
        <w:r w:rsidRPr="00CF7405">
          <w:rPr>
            <w:b w:val="0"/>
            <w:webHidden/>
          </w:rPr>
          <w:fldChar w:fldCharType="separate"/>
        </w:r>
        <w:r w:rsidR="007F750F">
          <w:rPr>
            <w:b w:val="0"/>
            <w:webHidden/>
          </w:rPr>
          <w:t>7</w:t>
        </w:r>
        <w:r w:rsidRPr="00CF7405">
          <w:rPr>
            <w:b w:val="0"/>
            <w:webHidden/>
          </w:rPr>
          <w:fldChar w:fldCharType="end"/>
        </w:r>
      </w:hyperlink>
    </w:p>
    <w:p w14:paraId="69E3B33C" w14:textId="77777777" w:rsidR="00CF7405" w:rsidRPr="0088231E" w:rsidRDefault="00CF7405" w:rsidP="00B40FB4">
      <w:pPr>
        <w:pStyle w:val="37"/>
        <w:tabs>
          <w:tab w:val="clear" w:pos="851"/>
          <w:tab w:val="clear" w:pos="10348"/>
          <w:tab w:val="left" w:pos="1276"/>
          <w:tab w:val="right" w:leader="dot" w:pos="10205"/>
        </w:tabs>
        <w:spacing w:after="0" w:line="240" w:lineRule="auto"/>
        <w:ind w:left="1134"/>
        <w:jc w:val="both"/>
        <w:rPr>
          <w:rFonts w:ascii="Calibri" w:hAnsi="Calibri"/>
          <w:b w:val="0"/>
          <w:kern w:val="2"/>
          <w:sz w:val="24"/>
          <w:szCs w:val="24"/>
        </w:rPr>
      </w:pPr>
      <w:hyperlink w:anchor="_Toc195027252" w:history="1">
        <w:r w:rsidRPr="00CF7405">
          <w:rPr>
            <w:rStyle w:val="affff0"/>
            <w:b w:val="0"/>
          </w:rPr>
          <w:t>Тепловая электростанция (ТЭС)</w:t>
        </w:r>
        <w:r w:rsidRPr="00CF7405">
          <w:rPr>
            <w:b w:val="0"/>
            <w:webHidden/>
          </w:rPr>
          <w:tab/>
        </w:r>
        <w:r w:rsidRPr="00CF7405">
          <w:rPr>
            <w:b w:val="0"/>
            <w:webHidden/>
          </w:rPr>
          <w:fldChar w:fldCharType="begin"/>
        </w:r>
        <w:r w:rsidRPr="00CF7405">
          <w:rPr>
            <w:b w:val="0"/>
            <w:webHidden/>
          </w:rPr>
          <w:instrText xml:space="preserve"> PAGEREF _Toc195027252 \h </w:instrText>
        </w:r>
        <w:r w:rsidRPr="00CF7405">
          <w:rPr>
            <w:b w:val="0"/>
            <w:webHidden/>
          </w:rPr>
        </w:r>
        <w:r w:rsidRPr="00CF7405">
          <w:rPr>
            <w:b w:val="0"/>
            <w:webHidden/>
          </w:rPr>
          <w:fldChar w:fldCharType="separate"/>
        </w:r>
        <w:r w:rsidR="007F750F">
          <w:rPr>
            <w:b w:val="0"/>
            <w:webHidden/>
          </w:rPr>
          <w:t>7</w:t>
        </w:r>
        <w:r w:rsidRPr="00CF7405">
          <w:rPr>
            <w:b w:val="0"/>
            <w:webHidden/>
          </w:rPr>
          <w:fldChar w:fldCharType="end"/>
        </w:r>
      </w:hyperlink>
    </w:p>
    <w:p w14:paraId="5F5FF3B0" w14:textId="77777777" w:rsidR="00CF7405" w:rsidRPr="0088231E" w:rsidRDefault="00CF7405" w:rsidP="00B40FB4">
      <w:pPr>
        <w:pStyle w:val="2b"/>
        <w:rPr>
          <w:rFonts w:ascii="Calibri" w:eastAsia="Times New Roman" w:hAnsi="Calibri"/>
          <w:kern w:val="2"/>
          <w:sz w:val="24"/>
          <w:szCs w:val="24"/>
          <w:lang w:eastAsia="ru-RU"/>
        </w:rPr>
      </w:pPr>
      <w:hyperlink w:anchor="_Toc195027253" w:history="1">
        <w:r w:rsidRPr="00CF7405">
          <w:rPr>
            <w:rStyle w:val="affff0"/>
            <w:bCs/>
          </w:rPr>
          <w:t>2.2. Электрические подстанции</w:t>
        </w:r>
        <w:r w:rsidRPr="00CF7405">
          <w:rPr>
            <w:webHidden/>
          </w:rPr>
          <w:tab/>
        </w:r>
        <w:r w:rsidRPr="00CF7405">
          <w:rPr>
            <w:webHidden/>
          </w:rPr>
          <w:fldChar w:fldCharType="begin"/>
        </w:r>
        <w:r w:rsidRPr="00CF7405">
          <w:rPr>
            <w:webHidden/>
          </w:rPr>
          <w:instrText xml:space="preserve"> PAGEREF _Toc195027253 \h </w:instrText>
        </w:r>
        <w:r w:rsidRPr="00CF7405">
          <w:rPr>
            <w:webHidden/>
          </w:rPr>
        </w:r>
        <w:r w:rsidRPr="00CF7405">
          <w:rPr>
            <w:webHidden/>
          </w:rPr>
          <w:fldChar w:fldCharType="separate"/>
        </w:r>
        <w:r w:rsidR="007F750F">
          <w:rPr>
            <w:webHidden/>
          </w:rPr>
          <w:t>7</w:t>
        </w:r>
        <w:r w:rsidRPr="00CF7405">
          <w:rPr>
            <w:webHidden/>
          </w:rPr>
          <w:fldChar w:fldCharType="end"/>
        </w:r>
      </w:hyperlink>
    </w:p>
    <w:p w14:paraId="7F14A08B" w14:textId="77777777" w:rsidR="00CF7405" w:rsidRPr="0088231E" w:rsidRDefault="00CF7405" w:rsidP="00B40FB4">
      <w:pPr>
        <w:pStyle w:val="2b"/>
        <w:rPr>
          <w:rFonts w:ascii="Calibri" w:eastAsia="Times New Roman" w:hAnsi="Calibri"/>
          <w:kern w:val="2"/>
          <w:sz w:val="24"/>
          <w:szCs w:val="24"/>
          <w:lang w:eastAsia="ru-RU"/>
        </w:rPr>
      </w:pPr>
      <w:hyperlink w:anchor="_Toc195027254" w:history="1">
        <w:r w:rsidRPr="00CF7405">
          <w:rPr>
            <w:rStyle w:val="affff0"/>
            <w:bCs/>
          </w:rPr>
          <w:t>2.3. Линии электропередачи</w:t>
        </w:r>
        <w:r w:rsidRPr="00CF7405">
          <w:rPr>
            <w:webHidden/>
          </w:rPr>
          <w:tab/>
        </w:r>
        <w:r w:rsidRPr="00CF7405">
          <w:rPr>
            <w:webHidden/>
          </w:rPr>
          <w:fldChar w:fldCharType="begin"/>
        </w:r>
        <w:r w:rsidRPr="00CF7405">
          <w:rPr>
            <w:webHidden/>
          </w:rPr>
          <w:instrText xml:space="preserve"> PAGEREF _Toc195027254 \h </w:instrText>
        </w:r>
        <w:r w:rsidRPr="00CF7405">
          <w:rPr>
            <w:webHidden/>
          </w:rPr>
        </w:r>
        <w:r w:rsidRPr="00CF7405">
          <w:rPr>
            <w:webHidden/>
          </w:rPr>
          <w:fldChar w:fldCharType="separate"/>
        </w:r>
        <w:r w:rsidR="007F750F">
          <w:rPr>
            <w:webHidden/>
          </w:rPr>
          <w:t>7</w:t>
        </w:r>
        <w:r w:rsidRPr="00CF7405">
          <w:rPr>
            <w:webHidden/>
          </w:rPr>
          <w:fldChar w:fldCharType="end"/>
        </w:r>
      </w:hyperlink>
    </w:p>
    <w:p w14:paraId="555FED21" w14:textId="77777777" w:rsidR="00CF7405" w:rsidRPr="0088231E" w:rsidRDefault="00CF7405" w:rsidP="00B40FB4">
      <w:pPr>
        <w:pStyle w:val="1b"/>
        <w:rPr>
          <w:rFonts w:ascii="Calibri" w:eastAsia="Times New Roman" w:hAnsi="Calibri"/>
          <w:kern w:val="2"/>
          <w:sz w:val="24"/>
          <w:szCs w:val="24"/>
          <w:lang w:eastAsia="ru-RU"/>
        </w:rPr>
      </w:pPr>
      <w:hyperlink w:anchor="_Toc195027255" w:history="1">
        <w:r w:rsidRPr="00CF7405">
          <w:rPr>
            <w:rStyle w:val="affff0"/>
          </w:rPr>
          <w:t>3.</w:t>
        </w:r>
        <w:r w:rsidRPr="0088231E">
          <w:rPr>
            <w:rFonts w:ascii="Calibri" w:eastAsia="Times New Roman" w:hAnsi="Calibri"/>
            <w:kern w:val="2"/>
            <w:sz w:val="24"/>
            <w:szCs w:val="24"/>
            <w:lang w:eastAsia="ru-RU"/>
          </w:rPr>
          <w:tab/>
        </w:r>
        <w:r w:rsidRPr="00CF7405">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sidRPr="00CF7405">
          <w:rPr>
            <w:webHidden/>
          </w:rPr>
          <w:tab/>
        </w:r>
        <w:r w:rsidRPr="00CF7405">
          <w:rPr>
            <w:webHidden/>
          </w:rPr>
          <w:fldChar w:fldCharType="begin"/>
        </w:r>
        <w:r w:rsidRPr="00CF7405">
          <w:rPr>
            <w:webHidden/>
          </w:rPr>
          <w:instrText xml:space="preserve"> PAGEREF _Toc195027255 \h </w:instrText>
        </w:r>
        <w:r w:rsidRPr="00CF7405">
          <w:rPr>
            <w:webHidden/>
          </w:rPr>
        </w:r>
        <w:r w:rsidRPr="00CF7405">
          <w:rPr>
            <w:webHidden/>
          </w:rPr>
          <w:fldChar w:fldCharType="separate"/>
        </w:r>
        <w:r w:rsidR="007F750F">
          <w:rPr>
            <w:webHidden/>
          </w:rPr>
          <w:t>9</w:t>
        </w:r>
        <w:r w:rsidRPr="00CF7405">
          <w:rPr>
            <w:webHidden/>
          </w:rPr>
          <w:fldChar w:fldCharType="end"/>
        </w:r>
      </w:hyperlink>
    </w:p>
    <w:p w14:paraId="5C18F5E9" w14:textId="77777777" w:rsidR="00CF7405" w:rsidRPr="0088231E" w:rsidRDefault="00CF7405" w:rsidP="00B40FB4">
      <w:pPr>
        <w:pStyle w:val="2b"/>
        <w:rPr>
          <w:rFonts w:ascii="Calibri" w:eastAsia="Times New Roman" w:hAnsi="Calibri"/>
          <w:kern w:val="2"/>
          <w:sz w:val="24"/>
          <w:szCs w:val="24"/>
          <w:lang w:eastAsia="ru-RU"/>
        </w:rPr>
      </w:pPr>
      <w:hyperlink w:anchor="_Toc195027257" w:history="1">
        <w:r w:rsidRPr="00CF7405">
          <w:rPr>
            <w:rStyle w:val="affff0"/>
            <w:bCs/>
          </w:rPr>
          <w:t>3.1.</w:t>
        </w:r>
        <w:r w:rsidR="00B40FB4">
          <w:rPr>
            <w:rStyle w:val="affff0"/>
            <w:bCs/>
          </w:rPr>
          <w:t xml:space="preserve"> </w:t>
        </w:r>
        <w:r w:rsidRPr="00CF7405">
          <w:rPr>
            <w:rStyle w:val="affff0"/>
            <w:bCs/>
          </w:rPr>
          <w:t>Магистральные трубопроводы для транспортировки жидких и газообразных углеводородов</w:t>
        </w:r>
        <w:r w:rsidRPr="00CF7405">
          <w:rPr>
            <w:webHidden/>
          </w:rPr>
          <w:tab/>
        </w:r>
        <w:r w:rsidRPr="00CF7405">
          <w:rPr>
            <w:webHidden/>
          </w:rPr>
          <w:fldChar w:fldCharType="begin"/>
        </w:r>
        <w:r w:rsidRPr="00CF7405">
          <w:rPr>
            <w:webHidden/>
          </w:rPr>
          <w:instrText xml:space="preserve"> PAGEREF _Toc195027257 \h </w:instrText>
        </w:r>
        <w:r w:rsidRPr="00CF7405">
          <w:rPr>
            <w:webHidden/>
          </w:rPr>
        </w:r>
        <w:r w:rsidRPr="00CF7405">
          <w:rPr>
            <w:webHidden/>
          </w:rPr>
          <w:fldChar w:fldCharType="separate"/>
        </w:r>
        <w:r w:rsidR="007F750F">
          <w:rPr>
            <w:webHidden/>
          </w:rPr>
          <w:t>9</w:t>
        </w:r>
        <w:r w:rsidRPr="00CF7405">
          <w:rPr>
            <w:webHidden/>
          </w:rPr>
          <w:fldChar w:fldCharType="end"/>
        </w:r>
      </w:hyperlink>
    </w:p>
    <w:p w14:paraId="449ECD34" w14:textId="77777777" w:rsidR="00CF7405" w:rsidRPr="0088231E" w:rsidRDefault="00CF7405" w:rsidP="00B40FB4">
      <w:pPr>
        <w:pStyle w:val="37"/>
        <w:tabs>
          <w:tab w:val="clear" w:pos="851"/>
          <w:tab w:val="clear" w:pos="10348"/>
          <w:tab w:val="right" w:leader="dot" w:pos="10205"/>
        </w:tabs>
        <w:spacing w:after="0" w:line="240" w:lineRule="auto"/>
        <w:ind w:left="1134"/>
        <w:jc w:val="both"/>
        <w:rPr>
          <w:rFonts w:ascii="Calibri" w:hAnsi="Calibri"/>
          <w:b w:val="0"/>
          <w:kern w:val="2"/>
          <w:sz w:val="24"/>
          <w:szCs w:val="24"/>
        </w:rPr>
      </w:pPr>
      <w:hyperlink w:anchor="_Toc195027258" w:history="1">
        <w:r w:rsidRPr="00CF7405">
          <w:rPr>
            <w:rStyle w:val="affff0"/>
            <w:b w:val="0"/>
          </w:rPr>
          <w:t>Магистральный газопровод</w:t>
        </w:r>
        <w:r w:rsidRPr="00CF7405">
          <w:rPr>
            <w:b w:val="0"/>
            <w:webHidden/>
          </w:rPr>
          <w:tab/>
        </w:r>
        <w:r w:rsidRPr="00CF7405">
          <w:rPr>
            <w:b w:val="0"/>
            <w:webHidden/>
          </w:rPr>
          <w:fldChar w:fldCharType="begin"/>
        </w:r>
        <w:r w:rsidRPr="00CF7405">
          <w:rPr>
            <w:b w:val="0"/>
            <w:webHidden/>
          </w:rPr>
          <w:instrText xml:space="preserve"> PAGEREF _Toc195027258 \h </w:instrText>
        </w:r>
        <w:r w:rsidRPr="00CF7405">
          <w:rPr>
            <w:b w:val="0"/>
            <w:webHidden/>
          </w:rPr>
        </w:r>
        <w:r w:rsidRPr="00CF7405">
          <w:rPr>
            <w:b w:val="0"/>
            <w:webHidden/>
          </w:rPr>
          <w:fldChar w:fldCharType="separate"/>
        </w:r>
        <w:r w:rsidR="007F750F">
          <w:rPr>
            <w:b w:val="0"/>
            <w:webHidden/>
          </w:rPr>
          <w:t>9</w:t>
        </w:r>
        <w:r w:rsidRPr="00CF7405">
          <w:rPr>
            <w:b w:val="0"/>
            <w:webHidden/>
          </w:rPr>
          <w:fldChar w:fldCharType="end"/>
        </w:r>
      </w:hyperlink>
    </w:p>
    <w:p w14:paraId="1B330A67" w14:textId="77777777" w:rsidR="00CF7405" w:rsidRPr="0088231E" w:rsidRDefault="00CF7405" w:rsidP="00B40FB4">
      <w:pPr>
        <w:pStyle w:val="37"/>
        <w:tabs>
          <w:tab w:val="clear" w:pos="851"/>
          <w:tab w:val="clear" w:pos="10348"/>
          <w:tab w:val="right" w:leader="dot" w:pos="10205"/>
        </w:tabs>
        <w:spacing w:after="0" w:line="240" w:lineRule="auto"/>
        <w:ind w:left="1134"/>
        <w:jc w:val="both"/>
        <w:rPr>
          <w:rFonts w:ascii="Calibri" w:hAnsi="Calibri"/>
          <w:b w:val="0"/>
          <w:kern w:val="2"/>
          <w:sz w:val="24"/>
          <w:szCs w:val="24"/>
        </w:rPr>
      </w:pPr>
      <w:hyperlink w:anchor="_Toc195027259" w:history="1">
        <w:r w:rsidRPr="00CF7405">
          <w:rPr>
            <w:rStyle w:val="affff0"/>
            <w:b w:val="0"/>
          </w:rPr>
          <w:t>Магистральный нефтепровод</w:t>
        </w:r>
        <w:r w:rsidRPr="00CF7405">
          <w:rPr>
            <w:b w:val="0"/>
            <w:webHidden/>
          </w:rPr>
          <w:tab/>
        </w:r>
        <w:r w:rsidRPr="00CF7405">
          <w:rPr>
            <w:b w:val="0"/>
            <w:webHidden/>
          </w:rPr>
          <w:fldChar w:fldCharType="begin"/>
        </w:r>
        <w:r w:rsidRPr="00CF7405">
          <w:rPr>
            <w:b w:val="0"/>
            <w:webHidden/>
          </w:rPr>
          <w:instrText xml:space="preserve"> PAGEREF _Toc195027259 \h </w:instrText>
        </w:r>
        <w:r w:rsidRPr="00CF7405">
          <w:rPr>
            <w:b w:val="0"/>
            <w:webHidden/>
          </w:rPr>
        </w:r>
        <w:r w:rsidRPr="00CF7405">
          <w:rPr>
            <w:b w:val="0"/>
            <w:webHidden/>
          </w:rPr>
          <w:fldChar w:fldCharType="separate"/>
        </w:r>
        <w:r w:rsidR="007F750F">
          <w:rPr>
            <w:b w:val="0"/>
            <w:webHidden/>
          </w:rPr>
          <w:t>11</w:t>
        </w:r>
        <w:r w:rsidRPr="00CF7405">
          <w:rPr>
            <w:b w:val="0"/>
            <w:webHidden/>
          </w:rPr>
          <w:fldChar w:fldCharType="end"/>
        </w:r>
      </w:hyperlink>
    </w:p>
    <w:p w14:paraId="1022C1FA" w14:textId="77777777" w:rsidR="00CF7405" w:rsidRPr="0088231E" w:rsidRDefault="00CF7405" w:rsidP="00B40FB4">
      <w:pPr>
        <w:pStyle w:val="2b"/>
        <w:tabs>
          <w:tab w:val="clear" w:pos="1134"/>
          <w:tab w:val="left" w:pos="1418"/>
        </w:tabs>
        <w:rPr>
          <w:rFonts w:ascii="Calibri" w:eastAsia="Times New Roman" w:hAnsi="Calibri"/>
          <w:kern w:val="2"/>
          <w:sz w:val="24"/>
          <w:szCs w:val="24"/>
          <w:lang w:eastAsia="ru-RU"/>
        </w:rPr>
      </w:pPr>
      <w:hyperlink w:anchor="_Toc195027260" w:history="1">
        <w:r w:rsidRPr="00CF7405">
          <w:rPr>
            <w:rStyle w:val="affff0"/>
            <w:bCs/>
          </w:rPr>
          <w:t>3.2. Объекты добычи и транспортировки газа</w:t>
        </w:r>
        <w:r w:rsidRPr="00CF7405">
          <w:rPr>
            <w:webHidden/>
          </w:rPr>
          <w:tab/>
        </w:r>
        <w:r w:rsidRPr="00CF7405">
          <w:rPr>
            <w:webHidden/>
          </w:rPr>
          <w:fldChar w:fldCharType="begin"/>
        </w:r>
        <w:r w:rsidRPr="00CF7405">
          <w:rPr>
            <w:webHidden/>
          </w:rPr>
          <w:instrText xml:space="preserve"> PAGEREF _Toc195027260 \h </w:instrText>
        </w:r>
        <w:r w:rsidRPr="00CF7405">
          <w:rPr>
            <w:webHidden/>
          </w:rPr>
        </w:r>
        <w:r w:rsidRPr="00CF7405">
          <w:rPr>
            <w:webHidden/>
          </w:rPr>
          <w:fldChar w:fldCharType="separate"/>
        </w:r>
        <w:r w:rsidR="007F750F">
          <w:rPr>
            <w:webHidden/>
          </w:rPr>
          <w:t>11</w:t>
        </w:r>
        <w:r w:rsidRPr="00CF7405">
          <w:rPr>
            <w:webHidden/>
          </w:rPr>
          <w:fldChar w:fldCharType="end"/>
        </w:r>
      </w:hyperlink>
    </w:p>
    <w:p w14:paraId="20783BE9" w14:textId="77777777" w:rsidR="00CF7405" w:rsidRPr="0088231E" w:rsidRDefault="00CF7405" w:rsidP="00B40FB4">
      <w:pPr>
        <w:pStyle w:val="2b"/>
        <w:tabs>
          <w:tab w:val="clear" w:pos="1134"/>
          <w:tab w:val="left" w:pos="1418"/>
        </w:tabs>
        <w:rPr>
          <w:rFonts w:ascii="Calibri" w:eastAsia="Times New Roman" w:hAnsi="Calibri"/>
          <w:kern w:val="2"/>
          <w:sz w:val="24"/>
          <w:szCs w:val="24"/>
        </w:rPr>
      </w:pPr>
      <w:hyperlink w:anchor="_Toc195027261" w:history="1">
        <w:r w:rsidRPr="00CF7405">
          <w:rPr>
            <w:rStyle w:val="affff0"/>
            <w:bCs/>
          </w:rPr>
          <w:t>3.3. Объекты добычи и транспортировки жидких углеводородов</w:t>
        </w:r>
        <w:r w:rsidRPr="00CF7405">
          <w:rPr>
            <w:webHidden/>
          </w:rPr>
          <w:tab/>
        </w:r>
        <w:r w:rsidRPr="00CF7405">
          <w:rPr>
            <w:webHidden/>
          </w:rPr>
          <w:fldChar w:fldCharType="begin"/>
        </w:r>
        <w:r w:rsidRPr="00CF7405">
          <w:rPr>
            <w:webHidden/>
          </w:rPr>
          <w:instrText xml:space="preserve"> PAGEREF _Toc195027261 \h </w:instrText>
        </w:r>
        <w:r w:rsidRPr="00CF7405">
          <w:rPr>
            <w:webHidden/>
          </w:rPr>
        </w:r>
        <w:r w:rsidRPr="00CF7405">
          <w:rPr>
            <w:webHidden/>
          </w:rPr>
          <w:fldChar w:fldCharType="separate"/>
        </w:r>
        <w:r w:rsidR="007F750F">
          <w:rPr>
            <w:webHidden/>
          </w:rPr>
          <w:t>11</w:t>
        </w:r>
        <w:r w:rsidRPr="00CF7405">
          <w:rPr>
            <w:webHidden/>
          </w:rPr>
          <w:fldChar w:fldCharType="end"/>
        </w:r>
      </w:hyperlink>
    </w:p>
    <w:p w14:paraId="3F9F13F0" w14:textId="77777777" w:rsidR="00CF7405" w:rsidRPr="0088231E" w:rsidRDefault="00CF7405" w:rsidP="00B40FB4">
      <w:pPr>
        <w:pStyle w:val="2b"/>
        <w:tabs>
          <w:tab w:val="clear" w:pos="1134"/>
          <w:tab w:val="left" w:pos="1418"/>
        </w:tabs>
        <w:rPr>
          <w:rFonts w:ascii="Calibri" w:eastAsia="Times New Roman" w:hAnsi="Calibri"/>
          <w:kern w:val="2"/>
          <w:sz w:val="24"/>
          <w:szCs w:val="24"/>
          <w:lang w:eastAsia="ru-RU"/>
        </w:rPr>
      </w:pPr>
      <w:hyperlink w:anchor="_Toc195027263" w:history="1">
        <w:r w:rsidRPr="00CF7405">
          <w:rPr>
            <w:rStyle w:val="affff0"/>
            <w:bCs/>
          </w:rPr>
          <w:t>3.4. Объекты магистральных нефтепроводов</w:t>
        </w:r>
        <w:r w:rsidRPr="00CF7405">
          <w:rPr>
            <w:webHidden/>
          </w:rPr>
          <w:tab/>
        </w:r>
        <w:r w:rsidRPr="00CF7405">
          <w:rPr>
            <w:webHidden/>
          </w:rPr>
          <w:fldChar w:fldCharType="begin"/>
        </w:r>
        <w:r w:rsidRPr="00CF7405">
          <w:rPr>
            <w:webHidden/>
          </w:rPr>
          <w:instrText xml:space="preserve"> PAGEREF _Toc195027263 \h </w:instrText>
        </w:r>
        <w:r w:rsidRPr="00CF7405">
          <w:rPr>
            <w:webHidden/>
          </w:rPr>
        </w:r>
        <w:r w:rsidRPr="00CF7405">
          <w:rPr>
            <w:webHidden/>
          </w:rPr>
          <w:fldChar w:fldCharType="separate"/>
        </w:r>
        <w:r w:rsidR="007F750F">
          <w:rPr>
            <w:webHidden/>
          </w:rPr>
          <w:t>11</w:t>
        </w:r>
        <w:r w:rsidRPr="00CF7405">
          <w:rPr>
            <w:webHidden/>
          </w:rPr>
          <w:fldChar w:fldCharType="end"/>
        </w:r>
      </w:hyperlink>
    </w:p>
    <w:p w14:paraId="54CCC42A" w14:textId="77777777" w:rsidR="00CF7405" w:rsidRPr="0088231E" w:rsidRDefault="00CF7405" w:rsidP="00B40FB4">
      <w:pPr>
        <w:pStyle w:val="2b"/>
        <w:tabs>
          <w:tab w:val="clear" w:pos="1134"/>
          <w:tab w:val="left" w:pos="1418"/>
        </w:tabs>
        <w:rPr>
          <w:rFonts w:ascii="Calibri" w:eastAsia="Times New Roman" w:hAnsi="Calibri"/>
          <w:kern w:val="2"/>
          <w:sz w:val="24"/>
          <w:szCs w:val="24"/>
          <w:lang w:eastAsia="ru-RU"/>
        </w:rPr>
      </w:pPr>
      <w:hyperlink w:anchor="_Toc195027264" w:history="1">
        <w:r w:rsidRPr="00CF7405">
          <w:rPr>
            <w:rStyle w:val="affff0"/>
            <w:bCs/>
          </w:rPr>
          <w:t>3.5. Объекты магистральных нефтепродуктопроводов</w:t>
        </w:r>
        <w:r w:rsidRPr="00CF7405">
          <w:rPr>
            <w:webHidden/>
          </w:rPr>
          <w:tab/>
        </w:r>
        <w:r w:rsidRPr="00CF7405">
          <w:rPr>
            <w:webHidden/>
          </w:rPr>
          <w:fldChar w:fldCharType="begin"/>
        </w:r>
        <w:r w:rsidRPr="00CF7405">
          <w:rPr>
            <w:webHidden/>
          </w:rPr>
          <w:instrText xml:space="preserve"> PAGEREF _Toc195027264 \h </w:instrText>
        </w:r>
        <w:r w:rsidRPr="00CF7405">
          <w:rPr>
            <w:webHidden/>
          </w:rPr>
        </w:r>
        <w:r w:rsidRPr="00CF7405">
          <w:rPr>
            <w:webHidden/>
          </w:rPr>
          <w:fldChar w:fldCharType="separate"/>
        </w:r>
        <w:r w:rsidR="007F750F">
          <w:rPr>
            <w:webHidden/>
          </w:rPr>
          <w:t>11</w:t>
        </w:r>
        <w:r w:rsidRPr="00CF7405">
          <w:rPr>
            <w:webHidden/>
          </w:rPr>
          <w:fldChar w:fldCharType="end"/>
        </w:r>
      </w:hyperlink>
    </w:p>
    <w:p w14:paraId="4E8E6143" w14:textId="77777777" w:rsidR="00CF7405" w:rsidRPr="0088231E" w:rsidRDefault="00CF7405" w:rsidP="00B40FB4">
      <w:pPr>
        <w:pStyle w:val="1b"/>
        <w:rPr>
          <w:rFonts w:ascii="Calibri" w:eastAsia="Times New Roman" w:hAnsi="Calibri"/>
          <w:kern w:val="2"/>
          <w:sz w:val="24"/>
          <w:szCs w:val="24"/>
          <w:lang w:eastAsia="ru-RU"/>
        </w:rPr>
      </w:pPr>
      <w:hyperlink w:anchor="_Toc195027265" w:history="1">
        <w:r w:rsidRPr="00CF7405">
          <w:rPr>
            <w:rStyle w:val="affff0"/>
          </w:rPr>
          <w:t>4.</w:t>
        </w:r>
        <w:r w:rsidRPr="0088231E">
          <w:rPr>
            <w:rFonts w:ascii="Calibri" w:eastAsia="Times New Roman" w:hAnsi="Calibri"/>
            <w:kern w:val="2"/>
            <w:sz w:val="24"/>
            <w:szCs w:val="24"/>
            <w:lang w:eastAsia="ru-RU"/>
          </w:rPr>
          <w:tab/>
        </w:r>
        <w:r w:rsidRPr="00CF7405">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высшего образования</w:t>
        </w:r>
        <w:r w:rsidRPr="00CF7405">
          <w:rPr>
            <w:webHidden/>
          </w:rPr>
          <w:tab/>
        </w:r>
        <w:r w:rsidRPr="00CF7405">
          <w:rPr>
            <w:webHidden/>
          </w:rPr>
          <w:fldChar w:fldCharType="begin"/>
        </w:r>
        <w:r w:rsidRPr="00CF7405">
          <w:rPr>
            <w:webHidden/>
          </w:rPr>
          <w:instrText xml:space="preserve"> PAGEREF _Toc195027265 \h </w:instrText>
        </w:r>
        <w:r w:rsidRPr="00CF7405">
          <w:rPr>
            <w:webHidden/>
          </w:rPr>
        </w:r>
        <w:r w:rsidRPr="00CF7405">
          <w:rPr>
            <w:webHidden/>
          </w:rPr>
          <w:fldChar w:fldCharType="separate"/>
        </w:r>
        <w:r w:rsidR="007F750F">
          <w:rPr>
            <w:webHidden/>
          </w:rPr>
          <w:t>12</w:t>
        </w:r>
        <w:r w:rsidRPr="00CF7405">
          <w:rPr>
            <w:webHidden/>
          </w:rPr>
          <w:fldChar w:fldCharType="end"/>
        </w:r>
      </w:hyperlink>
    </w:p>
    <w:p w14:paraId="473637A8" w14:textId="77777777" w:rsidR="00CF7405" w:rsidRPr="0088231E" w:rsidRDefault="00CF7405" w:rsidP="00B40FB4">
      <w:pPr>
        <w:pStyle w:val="1b"/>
        <w:rPr>
          <w:rFonts w:ascii="Calibri" w:eastAsia="Times New Roman" w:hAnsi="Calibri"/>
          <w:kern w:val="2"/>
          <w:sz w:val="24"/>
          <w:szCs w:val="24"/>
          <w:lang w:eastAsia="ru-RU"/>
        </w:rPr>
      </w:pPr>
      <w:hyperlink w:anchor="_Toc195027266" w:history="1">
        <w:r w:rsidRPr="00CF7405">
          <w:rPr>
            <w:rStyle w:val="affff0"/>
          </w:rPr>
          <w:t>5.</w:t>
        </w:r>
        <w:r w:rsidRPr="0088231E">
          <w:rPr>
            <w:rFonts w:ascii="Calibri" w:eastAsia="Times New Roman" w:hAnsi="Calibri"/>
            <w:kern w:val="2"/>
            <w:sz w:val="24"/>
            <w:szCs w:val="24"/>
            <w:lang w:eastAsia="ru-RU"/>
          </w:rPr>
          <w:tab/>
        </w:r>
        <w:r w:rsidRPr="00CF7405">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обороны страны и безопасности государства</w:t>
        </w:r>
        <w:r w:rsidRPr="00CF7405">
          <w:rPr>
            <w:webHidden/>
          </w:rPr>
          <w:tab/>
        </w:r>
        <w:r w:rsidRPr="00CF7405">
          <w:rPr>
            <w:webHidden/>
          </w:rPr>
          <w:fldChar w:fldCharType="begin"/>
        </w:r>
        <w:r w:rsidRPr="00CF7405">
          <w:rPr>
            <w:webHidden/>
          </w:rPr>
          <w:instrText xml:space="preserve"> PAGEREF _Toc195027266 \h </w:instrText>
        </w:r>
        <w:r w:rsidRPr="00CF7405">
          <w:rPr>
            <w:webHidden/>
          </w:rPr>
        </w:r>
        <w:r w:rsidRPr="00CF7405">
          <w:rPr>
            <w:webHidden/>
          </w:rPr>
          <w:fldChar w:fldCharType="separate"/>
        </w:r>
        <w:r w:rsidR="007F750F">
          <w:rPr>
            <w:webHidden/>
          </w:rPr>
          <w:t>13</w:t>
        </w:r>
        <w:r w:rsidRPr="00CF7405">
          <w:rPr>
            <w:webHidden/>
          </w:rPr>
          <w:fldChar w:fldCharType="end"/>
        </w:r>
      </w:hyperlink>
    </w:p>
    <w:p w14:paraId="06020C97" w14:textId="77777777" w:rsidR="00057381" w:rsidRPr="00B71F93" w:rsidRDefault="00CD47EB" w:rsidP="004D538F">
      <w:pPr>
        <w:spacing w:after="0"/>
        <w:jc w:val="both"/>
      </w:pPr>
      <w:r w:rsidRPr="00B71F93">
        <w:rPr>
          <w:rStyle w:val="affff0"/>
          <w:rFonts w:ascii="Times New Roman" w:hAnsi="Times New Roman"/>
          <w:noProof/>
          <w:color w:val="auto"/>
          <w:sz w:val="28"/>
          <w:szCs w:val="28"/>
        </w:rPr>
        <w:fldChar w:fldCharType="end"/>
      </w:r>
    </w:p>
    <w:p w14:paraId="17A9A731" w14:textId="77777777" w:rsidR="00E76BC0" w:rsidRPr="00B71F93" w:rsidRDefault="00E76BC0" w:rsidP="00E76BC0">
      <w:pPr>
        <w:pStyle w:val="1"/>
        <w:numPr>
          <w:ilvl w:val="0"/>
          <w:numId w:val="0"/>
        </w:numPr>
        <w:tabs>
          <w:tab w:val="clear" w:pos="425"/>
          <w:tab w:val="clear" w:pos="709"/>
          <w:tab w:val="clear" w:pos="851"/>
        </w:tabs>
        <w:spacing w:before="0" w:after="0"/>
        <w:jc w:val="center"/>
      </w:pPr>
      <w:bookmarkStart w:id="1" w:name="_Toc15052073"/>
      <w:bookmarkStart w:id="2" w:name="_Toc22109897"/>
      <w:bookmarkStart w:id="3" w:name="_Toc32831129"/>
      <w:bookmarkStart w:id="4" w:name="_Toc49615470"/>
      <w:bookmarkStart w:id="5" w:name="_Toc97394505"/>
      <w:bookmarkStart w:id="6" w:name="_Toc195027239"/>
      <w:r w:rsidRPr="00B71F93">
        <w:lastRenderedPageBreak/>
        <w:t xml:space="preserve">Состав </w:t>
      </w:r>
      <w:bookmarkEnd w:id="4"/>
      <w:bookmarkEnd w:id="5"/>
      <w:r w:rsidRPr="00B71F93">
        <w:t>документа</w:t>
      </w:r>
      <w:r w:rsidR="00F75CEA" w:rsidRPr="00B71F93">
        <w:t xml:space="preserve"> и материалов по обоснованию</w:t>
      </w:r>
      <w:bookmarkEnd w:id="6"/>
    </w:p>
    <w:p w14:paraId="627FCE54" w14:textId="77777777" w:rsidR="00366277" w:rsidRPr="00B71F93" w:rsidRDefault="00366277" w:rsidP="00366277">
      <w:pPr>
        <w:spacing w:after="0"/>
        <w:rPr>
          <w:sz w:val="4"/>
          <w:szCs w:val="4"/>
        </w:rPr>
      </w:pPr>
    </w:p>
    <w:p w14:paraId="5C1B49F3" w14:textId="77777777" w:rsidR="00004916" w:rsidRPr="00B71F93" w:rsidRDefault="00004916" w:rsidP="00004916">
      <w:pPr>
        <w:spacing w:after="0"/>
        <w:rPr>
          <w:sz w:val="2"/>
          <w:szCs w:val="2"/>
        </w:rPr>
      </w:pPr>
    </w:p>
    <w:tbl>
      <w:tblPr>
        <w:tblW w:w="10173" w:type="dxa"/>
        <w:tblInd w:w="-5" w:type="dxa"/>
        <w:tblLayout w:type="fixed"/>
        <w:tblLook w:val="04A0" w:firstRow="1" w:lastRow="0" w:firstColumn="1" w:lastColumn="0" w:noHBand="0" w:noVBand="1"/>
      </w:tblPr>
      <w:tblGrid>
        <w:gridCol w:w="930"/>
        <w:gridCol w:w="7828"/>
        <w:gridCol w:w="1415"/>
      </w:tblGrid>
      <w:tr w:rsidR="006C43A2" w:rsidRPr="00B71F93" w14:paraId="0AEFBDB5"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DF0DC86"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 </w:t>
            </w:r>
            <w:r w:rsidRPr="00B71F93">
              <w:rPr>
                <w:rFonts w:ascii="Times New Roman" w:eastAsia="Times New Roman" w:hAnsi="Times New Roman"/>
                <w:sz w:val="28"/>
                <w:lang w:eastAsia="ru-RU"/>
              </w:rPr>
              <w:br/>
              <w:t>п/п</w:t>
            </w:r>
          </w:p>
        </w:tc>
        <w:tc>
          <w:tcPr>
            <w:tcW w:w="7828" w:type="dxa"/>
            <w:tcBorders>
              <w:top w:val="single" w:sz="4" w:space="0" w:color="000000"/>
              <w:left w:val="single" w:sz="4" w:space="0" w:color="000000"/>
              <w:bottom w:val="single" w:sz="4" w:space="0" w:color="000000"/>
              <w:right w:val="single" w:sz="4" w:space="0" w:color="000000"/>
            </w:tcBorders>
            <w:vAlign w:val="center"/>
          </w:tcPr>
          <w:p w14:paraId="3C48D413"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Наименование</w:t>
            </w:r>
          </w:p>
        </w:tc>
        <w:tc>
          <w:tcPr>
            <w:tcW w:w="1415" w:type="dxa"/>
            <w:tcBorders>
              <w:top w:val="single" w:sz="4" w:space="0" w:color="000000"/>
              <w:left w:val="single" w:sz="4" w:space="0" w:color="000000"/>
              <w:bottom w:val="single" w:sz="4" w:space="0" w:color="000000"/>
              <w:right w:val="single" w:sz="4" w:space="0" w:color="000000"/>
            </w:tcBorders>
            <w:vAlign w:val="center"/>
          </w:tcPr>
          <w:p w14:paraId="50FCBD1C"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Масштаб</w:t>
            </w:r>
          </w:p>
        </w:tc>
      </w:tr>
      <w:tr w:rsidR="006C43A2" w:rsidRPr="00B71F93" w14:paraId="2653742E"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2A4D76C3"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w:t>
            </w:r>
          </w:p>
        </w:tc>
        <w:tc>
          <w:tcPr>
            <w:tcW w:w="9243" w:type="dxa"/>
            <w:gridSpan w:val="2"/>
            <w:tcBorders>
              <w:top w:val="single" w:sz="4" w:space="0" w:color="000000"/>
              <w:left w:val="single" w:sz="4" w:space="0" w:color="000000"/>
              <w:bottom w:val="single" w:sz="4" w:space="0" w:color="000000"/>
              <w:right w:val="single" w:sz="4" w:space="0" w:color="000000"/>
            </w:tcBorders>
          </w:tcPr>
          <w:p w14:paraId="78D1DE8B"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bookmarkStart w:id="7" w:name="_Hlk74063951"/>
            <w:r w:rsidRPr="00B71F93">
              <w:rPr>
                <w:rFonts w:ascii="Times New Roman" w:eastAsia="Times New Roman" w:hAnsi="Times New Roman"/>
                <w:sz w:val="28"/>
                <w:lang w:eastAsia="ru-RU"/>
              </w:rPr>
              <w:t xml:space="preserve">Изменения в схему территориального планирования Ленинградской области </w:t>
            </w:r>
            <w:bookmarkEnd w:id="7"/>
            <w:r w:rsidR="00FE6F52">
              <w:rPr>
                <w:rFonts w:ascii="Times New Roman" w:eastAsia="Times New Roman" w:hAnsi="Times New Roman"/>
                <w:sz w:val="28"/>
                <w:lang w:eastAsia="ru-RU"/>
              </w:rPr>
              <w:t>в области обращения с отходами, в том числе твердыми коммунальными отходами,</w:t>
            </w:r>
            <w:r w:rsidRPr="00B71F93">
              <w:rPr>
                <w:rFonts w:ascii="Times New Roman" w:eastAsia="Times New Roman" w:hAnsi="Times New Roman"/>
                <w:sz w:val="28"/>
                <w:lang w:eastAsia="ru-RU"/>
              </w:rPr>
              <w:t xml:space="preserve"> применительно к части территории Ленинградской области</w:t>
            </w:r>
          </w:p>
        </w:tc>
      </w:tr>
      <w:tr w:rsidR="006C43A2" w:rsidRPr="00B71F93" w14:paraId="38104EBC"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6A9CE1F3"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1.1</w:t>
            </w:r>
          </w:p>
        </w:tc>
        <w:tc>
          <w:tcPr>
            <w:tcW w:w="7828" w:type="dxa"/>
            <w:tcBorders>
              <w:top w:val="single" w:sz="4" w:space="0" w:color="000000"/>
              <w:left w:val="single" w:sz="4" w:space="0" w:color="000000"/>
              <w:bottom w:val="single" w:sz="4" w:space="0" w:color="000000"/>
              <w:right w:val="single" w:sz="4" w:space="0" w:color="000000"/>
            </w:tcBorders>
          </w:tcPr>
          <w:p w14:paraId="1F950DEE"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Положение о территориальном планировании</w:t>
            </w:r>
          </w:p>
        </w:tc>
        <w:tc>
          <w:tcPr>
            <w:tcW w:w="1415" w:type="dxa"/>
            <w:tcBorders>
              <w:top w:val="single" w:sz="4" w:space="0" w:color="000000"/>
              <w:left w:val="single" w:sz="4" w:space="0" w:color="000000"/>
              <w:bottom w:val="single" w:sz="4" w:space="0" w:color="000000"/>
              <w:right w:val="single" w:sz="4" w:space="0" w:color="000000"/>
            </w:tcBorders>
            <w:vAlign w:val="center"/>
          </w:tcPr>
          <w:p w14:paraId="34443775"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hAnsi="Times New Roman"/>
                <w:sz w:val="28"/>
                <w:lang w:eastAsia="ru-RU"/>
              </w:rPr>
              <w:t>–</w:t>
            </w:r>
          </w:p>
        </w:tc>
      </w:tr>
      <w:tr w:rsidR="006C43A2" w:rsidRPr="00B71F93" w14:paraId="05BADE97"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64A943DB"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1.2</w:t>
            </w:r>
          </w:p>
        </w:tc>
        <w:tc>
          <w:tcPr>
            <w:tcW w:w="7828" w:type="dxa"/>
            <w:tcBorders>
              <w:top w:val="single" w:sz="4" w:space="0" w:color="000000"/>
              <w:left w:val="single" w:sz="4" w:space="0" w:color="000000"/>
              <w:bottom w:val="single" w:sz="4" w:space="0" w:color="000000"/>
              <w:right w:val="single" w:sz="4" w:space="0" w:color="000000"/>
            </w:tcBorders>
          </w:tcPr>
          <w:p w14:paraId="4C9D264A"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Карта планируемого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43D2B6C8"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1:100 000</w:t>
            </w:r>
          </w:p>
        </w:tc>
      </w:tr>
      <w:tr w:rsidR="006C43A2" w:rsidRPr="00B71F93" w14:paraId="172545C6"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6CFA08B7"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2.</w:t>
            </w:r>
          </w:p>
        </w:tc>
        <w:tc>
          <w:tcPr>
            <w:tcW w:w="9243" w:type="dxa"/>
            <w:gridSpan w:val="2"/>
            <w:tcBorders>
              <w:top w:val="single" w:sz="4" w:space="0" w:color="000000"/>
              <w:left w:val="single" w:sz="4" w:space="0" w:color="000000"/>
              <w:bottom w:val="single" w:sz="4" w:space="0" w:color="000000"/>
              <w:right w:val="single" w:sz="4" w:space="0" w:color="000000"/>
            </w:tcBorders>
          </w:tcPr>
          <w:p w14:paraId="4F2D47B8"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 xml:space="preserve">Материалы по обоснованию изменений в схему территориального планирования Ленинградской области </w:t>
            </w:r>
            <w:r w:rsidR="00FE6F52">
              <w:rPr>
                <w:rFonts w:ascii="Times New Roman" w:eastAsia="Times New Roman" w:hAnsi="Times New Roman"/>
                <w:sz w:val="28"/>
                <w:lang w:eastAsia="ru-RU"/>
              </w:rPr>
              <w:t>в области обращения с отходами, в том числе твердыми коммунальными отходами,</w:t>
            </w:r>
            <w:r w:rsidRPr="00B71F93">
              <w:rPr>
                <w:rFonts w:ascii="Times New Roman" w:eastAsia="Times New Roman" w:hAnsi="Times New Roman"/>
                <w:sz w:val="28"/>
                <w:lang w:eastAsia="ru-RU"/>
              </w:rPr>
              <w:t xml:space="preserve"> применительно к части территории Ленинградской области</w:t>
            </w:r>
          </w:p>
        </w:tc>
      </w:tr>
      <w:tr w:rsidR="006C43A2" w:rsidRPr="00B71F93" w14:paraId="129C56F1"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0BF26DF0"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2.1</w:t>
            </w:r>
          </w:p>
        </w:tc>
        <w:tc>
          <w:tcPr>
            <w:tcW w:w="7828" w:type="dxa"/>
            <w:tcBorders>
              <w:top w:val="single" w:sz="4" w:space="0" w:color="000000"/>
              <w:left w:val="single" w:sz="4" w:space="0" w:color="000000"/>
              <w:bottom w:val="single" w:sz="4" w:space="0" w:color="000000"/>
              <w:right w:val="single" w:sz="4" w:space="0" w:color="000000"/>
            </w:tcBorders>
          </w:tcPr>
          <w:p w14:paraId="6E703BB8"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bCs/>
                <w:sz w:val="28"/>
                <w:szCs w:val="28"/>
                <w:lang w:eastAsia="ru-RU"/>
              </w:rPr>
              <w:t xml:space="preserve">Материалы по обоснованию изменений в </w:t>
            </w:r>
            <w:r w:rsidRPr="00B71F93">
              <w:rPr>
                <w:rFonts w:ascii="Times New Roman" w:eastAsia="Times New Roman" w:hAnsi="Times New Roman"/>
                <w:sz w:val="28"/>
                <w:lang w:eastAsia="ru-RU"/>
              </w:rPr>
              <w:t>схему</w:t>
            </w:r>
            <w:r w:rsidRPr="00B71F93">
              <w:rPr>
                <w:rFonts w:ascii="Times New Roman" w:eastAsia="Times New Roman" w:hAnsi="Times New Roman"/>
                <w:bCs/>
                <w:sz w:val="28"/>
                <w:szCs w:val="28"/>
                <w:lang w:eastAsia="ru-RU"/>
              </w:rPr>
              <w:t xml:space="preserve"> территориального планирования Ленинградской области </w:t>
            </w:r>
            <w:r w:rsidR="00FE6F52">
              <w:rPr>
                <w:rFonts w:ascii="Times New Roman" w:eastAsia="Times New Roman" w:hAnsi="Times New Roman"/>
                <w:sz w:val="28"/>
                <w:lang w:eastAsia="ru-RU"/>
              </w:rPr>
              <w:t>в области обращения с отходами, в том числе твердыми коммунальными отходами,</w:t>
            </w:r>
            <w:r w:rsidRPr="00B71F93">
              <w:rPr>
                <w:rFonts w:ascii="Times New Roman" w:eastAsia="Times New Roman" w:hAnsi="Times New Roman"/>
                <w:sz w:val="28"/>
                <w:lang w:eastAsia="ru-RU"/>
              </w:rPr>
              <w:t xml:space="preserve"> применительно к части территории Ленинградской области.</w:t>
            </w:r>
            <w:r w:rsidRPr="00B71F93">
              <w:rPr>
                <w:rFonts w:ascii="Times New Roman" w:eastAsia="Times New Roman" w:hAnsi="Times New Roman"/>
                <w:bCs/>
                <w:sz w:val="28"/>
                <w:szCs w:val="28"/>
                <w:lang w:eastAsia="ru-RU"/>
              </w:rPr>
              <w:t xml:space="preserve"> Книга I (Сведения о документах стратегического планирования. Обоснование выбранного варианта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62AFF023"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hAnsi="Times New Roman"/>
                <w:sz w:val="28"/>
                <w:lang w:eastAsia="ru-RU"/>
              </w:rPr>
              <w:t>–</w:t>
            </w:r>
          </w:p>
        </w:tc>
      </w:tr>
      <w:tr w:rsidR="006C43A2" w:rsidRPr="00B71F93" w14:paraId="547E3379"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2C0286E"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2.3</w:t>
            </w:r>
          </w:p>
        </w:tc>
        <w:tc>
          <w:tcPr>
            <w:tcW w:w="7828" w:type="dxa"/>
            <w:tcBorders>
              <w:top w:val="single" w:sz="4" w:space="0" w:color="000000"/>
              <w:left w:val="single" w:sz="4" w:space="0" w:color="000000"/>
              <w:bottom w:val="single" w:sz="4" w:space="0" w:color="000000"/>
              <w:right w:val="single" w:sz="4" w:space="0" w:color="000000"/>
            </w:tcBorders>
          </w:tcPr>
          <w:p w14:paraId="70DBC55F" w14:textId="77777777" w:rsidR="006C43A2" w:rsidRPr="00B71F93" w:rsidRDefault="006C43A2" w:rsidP="006C43A2">
            <w:pPr>
              <w:widowControl w:val="0"/>
              <w:suppressAutoHyphens/>
              <w:spacing w:after="0" w:line="240" w:lineRule="auto"/>
              <w:jc w:val="both"/>
              <w:rPr>
                <w:rFonts w:ascii="Times New Roman" w:eastAsia="Times New Roman" w:hAnsi="Times New Roman"/>
                <w:bCs/>
                <w:sz w:val="28"/>
                <w:szCs w:val="28"/>
                <w:lang w:eastAsia="ru-RU"/>
              </w:rPr>
            </w:pPr>
            <w:r w:rsidRPr="00B71F93">
              <w:rPr>
                <w:rFonts w:ascii="Times New Roman" w:eastAsia="Times New Roman" w:hAnsi="Times New Roman"/>
                <w:bCs/>
                <w:sz w:val="28"/>
                <w:szCs w:val="28"/>
                <w:lang w:eastAsia="ru-RU"/>
              </w:rPr>
              <w:t xml:space="preserve">Материалы по обоснованию изменений в </w:t>
            </w:r>
            <w:r w:rsidRPr="00B71F93">
              <w:rPr>
                <w:rFonts w:ascii="Times New Roman" w:eastAsia="Times New Roman" w:hAnsi="Times New Roman"/>
                <w:sz w:val="28"/>
                <w:lang w:eastAsia="ru-RU"/>
              </w:rPr>
              <w:t>схему</w:t>
            </w:r>
            <w:r w:rsidRPr="00B71F93">
              <w:rPr>
                <w:rFonts w:ascii="Times New Roman" w:eastAsia="Times New Roman" w:hAnsi="Times New Roman"/>
                <w:bCs/>
                <w:sz w:val="28"/>
                <w:szCs w:val="28"/>
                <w:lang w:eastAsia="ru-RU"/>
              </w:rPr>
              <w:t xml:space="preserve"> территориального планирования Ленинградской области </w:t>
            </w:r>
            <w:r w:rsidR="00FE6F52">
              <w:rPr>
                <w:rFonts w:ascii="Times New Roman" w:eastAsia="Times New Roman" w:hAnsi="Times New Roman"/>
                <w:sz w:val="28"/>
                <w:lang w:eastAsia="ru-RU"/>
              </w:rPr>
              <w:t>в области обращения с отходами, в том числе твердыми коммунальными отходами,</w:t>
            </w:r>
            <w:r w:rsidRPr="00B71F93">
              <w:rPr>
                <w:rFonts w:ascii="Times New Roman" w:eastAsia="Times New Roman" w:hAnsi="Times New Roman"/>
                <w:sz w:val="28"/>
                <w:lang w:eastAsia="ru-RU"/>
              </w:rPr>
              <w:t xml:space="preserve"> применительно к части территории Ленинградской области.</w:t>
            </w:r>
            <w:r w:rsidRPr="00B71F93">
              <w:rPr>
                <w:rFonts w:ascii="Times New Roman" w:eastAsia="Times New Roman" w:hAnsi="Times New Roman"/>
                <w:bCs/>
                <w:sz w:val="28"/>
                <w:szCs w:val="28"/>
                <w:lang w:eastAsia="ru-RU"/>
              </w:rPr>
              <w:t xml:space="preserve"> Книга III (Сведения о планируемых для размещения объектах федерального значения, предусмотренных схемами территориального планирования Российской Федерации на территории Ленинградской области)</w:t>
            </w:r>
          </w:p>
        </w:tc>
        <w:tc>
          <w:tcPr>
            <w:tcW w:w="1415" w:type="dxa"/>
            <w:tcBorders>
              <w:top w:val="single" w:sz="4" w:space="0" w:color="000000"/>
              <w:left w:val="single" w:sz="4" w:space="0" w:color="000000"/>
              <w:bottom w:val="single" w:sz="4" w:space="0" w:color="000000"/>
              <w:right w:val="single" w:sz="4" w:space="0" w:color="000000"/>
            </w:tcBorders>
            <w:vAlign w:val="center"/>
          </w:tcPr>
          <w:p w14:paraId="3A2FBD4E" w14:textId="77777777" w:rsidR="006C43A2" w:rsidRPr="00B71F93" w:rsidRDefault="006C43A2" w:rsidP="006C43A2">
            <w:pPr>
              <w:widowControl w:val="0"/>
              <w:suppressAutoHyphens/>
              <w:spacing w:after="0" w:line="240" w:lineRule="auto"/>
              <w:jc w:val="center"/>
              <w:rPr>
                <w:rFonts w:ascii="Times New Roman" w:hAnsi="Times New Roman"/>
                <w:sz w:val="28"/>
                <w:lang w:eastAsia="ru-RU"/>
              </w:rPr>
            </w:pPr>
            <w:r w:rsidRPr="00B71F93">
              <w:rPr>
                <w:rFonts w:ascii="Times New Roman" w:hAnsi="Times New Roman"/>
                <w:sz w:val="28"/>
                <w:lang w:eastAsia="ru-RU"/>
              </w:rPr>
              <w:t>–</w:t>
            </w:r>
          </w:p>
        </w:tc>
      </w:tr>
      <w:tr w:rsidR="006C43A2" w:rsidRPr="00B71F93" w14:paraId="30968EEA"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08899682"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2.5</w:t>
            </w:r>
          </w:p>
        </w:tc>
        <w:tc>
          <w:tcPr>
            <w:tcW w:w="7828" w:type="dxa"/>
            <w:tcBorders>
              <w:top w:val="single" w:sz="4" w:space="0" w:color="000000"/>
              <w:left w:val="single" w:sz="4" w:space="0" w:color="000000"/>
              <w:bottom w:val="single" w:sz="4" w:space="0" w:color="000000"/>
              <w:right w:val="single" w:sz="4" w:space="0" w:color="000000"/>
            </w:tcBorders>
          </w:tcPr>
          <w:p w14:paraId="215F9BC5"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Карта объектов обработки, утилизации, обезвреживания, размещения отходов производства и потребления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6BE7A44A"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1:100 000</w:t>
            </w:r>
          </w:p>
        </w:tc>
      </w:tr>
      <w:tr w:rsidR="006C43A2" w:rsidRPr="00B71F93" w14:paraId="2EFBD31F"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AF56D5E" w14:textId="77777777" w:rsidR="006C43A2" w:rsidRPr="00B71F93" w:rsidRDefault="006C43A2" w:rsidP="006C43A2">
            <w:pPr>
              <w:widowControl w:val="0"/>
              <w:suppressAutoHyphens/>
              <w:spacing w:after="0" w:line="240" w:lineRule="auto"/>
              <w:jc w:val="center"/>
              <w:rPr>
                <w:rFonts w:ascii="Times New Roman" w:hAnsi="Times New Roman"/>
                <w:sz w:val="28"/>
                <w:lang w:eastAsia="ru-RU"/>
              </w:rPr>
            </w:pPr>
            <w:r w:rsidRPr="00B71F93">
              <w:rPr>
                <w:rFonts w:ascii="Times New Roman" w:eastAsia="Times New Roman" w:hAnsi="Times New Roman"/>
                <w:sz w:val="28"/>
                <w:lang w:eastAsia="ru-RU"/>
              </w:rPr>
              <w:t>2.6</w:t>
            </w:r>
          </w:p>
        </w:tc>
        <w:tc>
          <w:tcPr>
            <w:tcW w:w="7828" w:type="dxa"/>
            <w:tcBorders>
              <w:top w:val="single" w:sz="4" w:space="0" w:color="000000"/>
              <w:left w:val="single" w:sz="4" w:space="0" w:color="000000"/>
              <w:bottom w:val="single" w:sz="4" w:space="0" w:color="000000"/>
              <w:right w:val="single" w:sz="4" w:space="0" w:color="000000"/>
            </w:tcBorders>
          </w:tcPr>
          <w:p w14:paraId="54717821"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Карта объектов капитального строительства, иных объектов, территорий, зон, которые оказали влияние на определение планируемого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201A60AF"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1:100 000</w:t>
            </w:r>
          </w:p>
        </w:tc>
      </w:tr>
      <w:tr w:rsidR="006C43A2" w:rsidRPr="00B71F93" w14:paraId="446B1633"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0DDF12EC"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2.7</w:t>
            </w:r>
          </w:p>
        </w:tc>
        <w:tc>
          <w:tcPr>
            <w:tcW w:w="7828" w:type="dxa"/>
            <w:tcBorders>
              <w:top w:val="single" w:sz="4" w:space="0" w:color="000000"/>
              <w:left w:val="single" w:sz="4" w:space="0" w:color="000000"/>
              <w:bottom w:val="single" w:sz="4" w:space="0" w:color="000000"/>
              <w:right w:val="single" w:sz="4" w:space="0" w:color="000000"/>
            </w:tcBorders>
          </w:tcPr>
          <w:p w14:paraId="41E5A63A"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Карта территорий, подверженных риску возникновения чрезвычайных ситуаций природного и техногенного характера</w:t>
            </w:r>
          </w:p>
        </w:tc>
        <w:tc>
          <w:tcPr>
            <w:tcW w:w="1415" w:type="dxa"/>
            <w:tcBorders>
              <w:top w:val="single" w:sz="4" w:space="0" w:color="000000"/>
              <w:left w:val="single" w:sz="4" w:space="0" w:color="000000"/>
              <w:bottom w:val="single" w:sz="4" w:space="0" w:color="000000"/>
              <w:right w:val="single" w:sz="4" w:space="0" w:color="000000"/>
            </w:tcBorders>
            <w:vAlign w:val="center"/>
          </w:tcPr>
          <w:p w14:paraId="2226C548"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1:100 000</w:t>
            </w:r>
          </w:p>
        </w:tc>
      </w:tr>
      <w:tr w:rsidR="006C43A2" w:rsidRPr="00B71F93" w14:paraId="0153673A"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5B3F8176"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2.8</w:t>
            </w:r>
          </w:p>
        </w:tc>
        <w:tc>
          <w:tcPr>
            <w:tcW w:w="7828" w:type="dxa"/>
            <w:tcBorders>
              <w:top w:val="single" w:sz="4" w:space="0" w:color="000000"/>
              <w:left w:val="single" w:sz="4" w:space="0" w:color="000000"/>
              <w:bottom w:val="single" w:sz="4" w:space="0" w:color="000000"/>
              <w:right w:val="single" w:sz="4" w:space="0" w:color="000000"/>
            </w:tcBorders>
          </w:tcPr>
          <w:p w14:paraId="2E566B07"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tc>
        <w:tc>
          <w:tcPr>
            <w:tcW w:w="1415" w:type="dxa"/>
            <w:tcBorders>
              <w:top w:val="single" w:sz="4" w:space="0" w:color="000000"/>
              <w:left w:val="single" w:sz="4" w:space="0" w:color="000000"/>
              <w:bottom w:val="single" w:sz="4" w:space="0" w:color="000000"/>
              <w:right w:val="single" w:sz="4" w:space="0" w:color="000000"/>
            </w:tcBorders>
            <w:vAlign w:val="center"/>
          </w:tcPr>
          <w:p w14:paraId="4454B93E"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1:100 000</w:t>
            </w:r>
          </w:p>
        </w:tc>
      </w:tr>
      <w:tr w:rsidR="006C43A2" w:rsidRPr="00B71F93" w14:paraId="1C6AFDF9"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77ABDE87"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val="en-US" w:eastAsia="ru-RU"/>
              </w:rPr>
              <w:t>2.</w:t>
            </w:r>
            <w:r w:rsidRPr="00B71F93">
              <w:rPr>
                <w:rFonts w:ascii="Times New Roman" w:eastAsia="Times New Roman" w:hAnsi="Times New Roman"/>
                <w:sz w:val="28"/>
                <w:lang w:eastAsia="ru-RU"/>
              </w:rPr>
              <w:t>9</w:t>
            </w:r>
          </w:p>
        </w:tc>
        <w:tc>
          <w:tcPr>
            <w:tcW w:w="7828" w:type="dxa"/>
            <w:tcBorders>
              <w:top w:val="single" w:sz="4" w:space="0" w:color="000000"/>
              <w:left w:val="single" w:sz="4" w:space="0" w:color="000000"/>
              <w:bottom w:val="single" w:sz="4" w:space="0" w:color="000000"/>
              <w:right w:val="single" w:sz="4" w:space="0" w:color="000000"/>
            </w:tcBorders>
          </w:tcPr>
          <w:p w14:paraId="1784E5AC" w14:textId="77777777" w:rsidR="006C43A2" w:rsidRPr="00B71F93" w:rsidRDefault="006C43A2" w:rsidP="006C43A2">
            <w:pPr>
              <w:widowControl w:val="0"/>
              <w:suppressAutoHyphens/>
              <w:spacing w:after="0" w:line="240" w:lineRule="auto"/>
              <w:jc w:val="both"/>
              <w:rPr>
                <w:rFonts w:ascii="Times New Roman" w:eastAsia="Times New Roman" w:hAnsi="Times New Roman"/>
                <w:sz w:val="28"/>
                <w:lang w:eastAsia="ru-RU"/>
              </w:rPr>
            </w:pPr>
            <w:r w:rsidRPr="00B71F93">
              <w:rPr>
                <w:rFonts w:ascii="Times New Roman" w:eastAsia="Times New Roman" w:hAnsi="Times New Roman"/>
                <w:sz w:val="28"/>
                <w:lang w:eastAsia="ru-RU"/>
              </w:rPr>
              <w:t>Карта объектов культурного наследия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606BA377" w14:textId="77777777" w:rsidR="006C43A2" w:rsidRPr="00B71F93" w:rsidRDefault="006C43A2" w:rsidP="006C43A2">
            <w:pPr>
              <w:widowControl w:val="0"/>
              <w:suppressAutoHyphens/>
              <w:spacing w:after="0" w:line="240" w:lineRule="auto"/>
              <w:jc w:val="center"/>
              <w:rPr>
                <w:rFonts w:ascii="Times New Roman" w:eastAsia="Times New Roman" w:hAnsi="Times New Roman"/>
                <w:sz w:val="28"/>
                <w:lang w:eastAsia="ru-RU"/>
              </w:rPr>
            </w:pPr>
            <w:r w:rsidRPr="00B71F93">
              <w:rPr>
                <w:rFonts w:ascii="Times New Roman" w:eastAsia="Times New Roman" w:hAnsi="Times New Roman"/>
                <w:sz w:val="28"/>
                <w:lang w:eastAsia="ru-RU"/>
              </w:rPr>
              <w:t>1:100 000</w:t>
            </w:r>
          </w:p>
        </w:tc>
      </w:tr>
    </w:tbl>
    <w:p w14:paraId="4F9E08F5" w14:textId="77777777" w:rsidR="00366277" w:rsidRPr="00B71F93" w:rsidRDefault="00366277" w:rsidP="00366277">
      <w:pPr>
        <w:pStyle w:val="a5"/>
        <w:ind w:firstLine="0"/>
      </w:pPr>
    </w:p>
    <w:p w14:paraId="7CCA6E20" w14:textId="77777777" w:rsidR="00DF3765" w:rsidRPr="00B71F93" w:rsidRDefault="00DF3765" w:rsidP="00DF3765">
      <w:pPr>
        <w:spacing w:after="0" w:line="240" w:lineRule="auto"/>
        <w:rPr>
          <w:rFonts w:ascii="Times New Roman" w:hAnsi="Times New Roman"/>
          <w:sz w:val="2"/>
          <w:szCs w:val="2"/>
        </w:rPr>
      </w:pPr>
    </w:p>
    <w:p w14:paraId="7CEFBAA1" w14:textId="77777777" w:rsidR="006D5078" w:rsidRPr="00B71F93" w:rsidRDefault="006D5078" w:rsidP="00366277">
      <w:pPr>
        <w:pStyle w:val="01"/>
        <w:spacing w:before="0"/>
        <w:ind w:firstLine="709"/>
        <w:rPr>
          <w:i/>
          <w:iCs/>
        </w:rPr>
      </w:pPr>
      <w:r w:rsidRPr="00B71F93">
        <w:lastRenderedPageBreak/>
        <w:t>Общие сведения</w:t>
      </w:r>
      <w:bookmarkEnd w:id="1"/>
      <w:bookmarkEnd w:id="2"/>
      <w:bookmarkEnd w:id="3"/>
    </w:p>
    <w:p w14:paraId="13D7C02E" w14:textId="77777777" w:rsidR="00366277" w:rsidRPr="00B71F93" w:rsidRDefault="00366277" w:rsidP="00366277">
      <w:pPr>
        <w:pStyle w:val="a5"/>
      </w:pPr>
      <w:bookmarkStart w:id="8" w:name="_Toc32570832"/>
      <w:bookmarkStart w:id="9" w:name="_Toc32831132"/>
      <w:bookmarkStart w:id="10" w:name="_Toc20923620"/>
      <w:bookmarkStart w:id="11" w:name="_Toc32831130"/>
      <w:r w:rsidRPr="00B71F93">
        <w:t xml:space="preserve">Сведения об объектах федерального значения, приведенные в положениях </w:t>
      </w:r>
      <w:r w:rsidRPr="00B71F93">
        <w:br/>
        <w:t>о территориальном планировании документов территориального планирования Российской Федерации</w:t>
      </w:r>
      <w:r w:rsidR="00B62CC5" w:rsidRPr="00B71F93">
        <w:t xml:space="preserve"> и материалах по обоснованию схемы территориального планирования Российской Федерации в области федерального транспорта (в части трубопроводного транспорта)</w:t>
      </w:r>
      <w:r w:rsidRPr="00B71F93">
        <w:t xml:space="preserve">, учтены в материалах по обоснованию </w:t>
      </w:r>
      <w:r w:rsidR="00004916" w:rsidRPr="00B71F93">
        <w:t xml:space="preserve">изменений в схему территориального планирования Ленинградской области </w:t>
      </w:r>
      <w:r w:rsidR="00FE6F52">
        <w:t>в области обращения с отходами, в том числе твердыми коммунальными отходами,</w:t>
      </w:r>
      <w:r w:rsidR="001B2E07" w:rsidRPr="00B71F93">
        <w:t xml:space="preserve"> </w:t>
      </w:r>
      <w:r w:rsidR="00004916" w:rsidRPr="00B71F93">
        <w:t>применительно к части территории Ленинградской области</w:t>
      </w:r>
      <w:r w:rsidRPr="00B71F93">
        <w:t>.</w:t>
      </w:r>
    </w:p>
    <w:p w14:paraId="56F46AC5" w14:textId="77777777" w:rsidR="00366277" w:rsidRPr="00B71F93" w:rsidRDefault="00366277" w:rsidP="00366277">
      <w:pPr>
        <w:pStyle w:val="a5"/>
      </w:pPr>
      <w:r w:rsidRPr="00B71F93">
        <w:t>Наименование и основные характеристики объектов федерального значения приведены в соответствии с действующими документами территориального планирования Российской Федерации.</w:t>
      </w:r>
    </w:p>
    <w:p w14:paraId="79B0DB09" w14:textId="77777777" w:rsidR="00366277" w:rsidRPr="00B71F93" w:rsidRDefault="00366277" w:rsidP="00366277">
      <w:pPr>
        <w:pStyle w:val="a5"/>
      </w:pPr>
      <w:r w:rsidRPr="00B71F93">
        <w:t>Объекты федерального значения, планируемые к размещению и реконструкции на территории Ленинградской области в соответствии с документами территориального планирования Российской Федерации, отображены на карте «Карта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p w14:paraId="10CFCF73" w14:textId="77777777" w:rsidR="00F32FAF" w:rsidRPr="00B71F93" w:rsidRDefault="006A0437" w:rsidP="00B36E34">
      <w:pPr>
        <w:pStyle w:val="1"/>
        <w:spacing w:before="0"/>
        <w:ind w:left="0" w:firstLine="709"/>
      </w:pPr>
      <w:bookmarkStart w:id="12" w:name="_Toc195027240"/>
      <w:bookmarkEnd w:id="11"/>
      <w:r w:rsidRPr="00B71F93">
        <w:lastRenderedPageBreak/>
        <w:t>Сведения о планируемых о</w:t>
      </w:r>
      <w:r w:rsidR="00F32FAF" w:rsidRPr="00B71F93">
        <w:t>бъект</w:t>
      </w:r>
      <w:r w:rsidRPr="00B71F93">
        <w:t>ах федерального значения в соответствии со</w:t>
      </w:r>
      <w:r w:rsidR="00F32FAF" w:rsidRPr="00B71F93">
        <w:t xml:space="preserve"> </w:t>
      </w:r>
      <w:bookmarkEnd w:id="8"/>
      <w:bookmarkEnd w:id="9"/>
      <w:r w:rsidRPr="00B71F93">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bookmarkEnd w:id="10"/>
      <w:bookmarkEnd w:id="12"/>
    </w:p>
    <w:p w14:paraId="0F5626E7" w14:textId="77777777" w:rsidR="00F32FAF" w:rsidRPr="00B71F93" w:rsidRDefault="00F32FAF" w:rsidP="00B36E34">
      <w:pPr>
        <w:pStyle w:val="21"/>
        <w:ind w:firstLine="709"/>
      </w:pPr>
      <w:bookmarkStart w:id="13" w:name="_Toc32570833"/>
      <w:bookmarkStart w:id="14" w:name="_Toc32831133"/>
      <w:bookmarkStart w:id="15" w:name="_Toc195027241"/>
      <w:r w:rsidRPr="00B71F93">
        <w:t>Железнодорожные пути общего пользования</w:t>
      </w:r>
      <w:bookmarkEnd w:id="13"/>
      <w:bookmarkEnd w:id="14"/>
      <w:bookmarkEnd w:id="15"/>
    </w:p>
    <w:p w14:paraId="771F2144" w14:textId="77777777" w:rsidR="0029787E" w:rsidRPr="00B71F93" w:rsidRDefault="0029787E" w:rsidP="0029787E">
      <w:pPr>
        <w:pStyle w:val="ac"/>
      </w:pPr>
      <w:r w:rsidRPr="00B71F93">
        <w:t>Таблица 1.1</w:t>
      </w:r>
      <w:r w:rsidRPr="00B71F93">
        <w:rPr>
          <w:bCs/>
        </w:rPr>
        <w:t>-1</w:t>
      </w:r>
    </w:p>
    <w:p w14:paraId="004C1422" w14:textId="77777777" w:rsidR="0029787E" w:rsidRPr="00B71F93" w:rsidRDefault="0029787E" w:rsidP="0029787E">
      <w:pPr>
        <w:pStyle w:val="af6"/>
      </w:pPr>
      <w:r w:rsidRPr="00B71F93">
        <w:t>Сведения о планируемых железнодорожных путях общего пользования федерального значения на территории Ленинградской области</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868"/>
        <w:gridCol w:w="3719"/>
      </w:tblGrid>
      <w:tr w:rsidR="0029787E" w:rsidRPr="00B71F93" w14:paraId="13507E88" w14:textId="77777777" w:rsidTr="003647F5">
        <w:trPr>
          <w:tblHeader/>
        </w:trPr>
        <w:tc>
          <w:tcPr>
            <w:tcW w:w="303" w:type="pct"/>
            <w:shd w:val="clear" w:color="auto" w:fill="auto"/>
          </w:tcPr>
          <w:p w14:paraId="01AD1B85" w14:textId="77777777" w:rsidR="0029787E" w:rsidRPr="00B71F93" w:rsidRDefault="0029787E" w:rsidP="007B1E15">
            <w:pPr>
              <w:pStyle w:val="122"/>
              <w:rPr>
                <w:lang w:val="en-US"/>
              </w:rPr>
            </w:pPr>
            <w:r w:rsidRPr="00B71F93">
              <w:t>№</w:t>
            </w:r>
          </w:p>
        </w:tc>
        <w:tc>
          <w:tcPr>
            <w:tcW w:w="2875" w:type="pct"/>
            <w:shd w:val="clear" w:color="auto" w:fill="auto"/>
            <w:vAlign w:val="center"/>
          </w:tcPr>
          <w:p w14:paraId="69057583" w14:textId="77777777" w:rsidR="0029787E" w:rsidRPr="00B71F93" w:rsidRDefault="0029787E" w:rsidP="007B1E15">
            <w:pPr>
              <w:pStyle w:val="122"/>
            </w:pPr>
            <w:r w:rsidRPr="00B71F93">
              <w:t>Наименование объекта, основные характеристики</w:t>
            </w:r>
          </w:p>
        </w:tc>
        <w:tc>
          <w:tcPr>
            <w:tcW w:w="1822" w:type="pct"/>
            <w:shd w:val="clear" w:color="auto" w:fill="auto"/>
            <w:vAlign w:val="center"/>
          </w:tcPr>
          <w:p w14:paraId="117A13A6" w14:textId="77777777" w:rsidR="0029787E" w:rsidRPr="00B71F93" w:rsidRDefault="0029787E" w:rsidP="007B1E15">
            <w:pPr>
              <w:pStyle w:val="122"/>
            </w:pPr>
            <w:r w:rsidRPr="00B71F93">
              <w:t>Источник данных</w:t>
            </w:r>
          </w:p>
        </w:tc>
      </w:tr>
      <w:tr w:rsidR="0029787E" w:rsidRPr="00B71F93" w14:paraId="2D94D9C8" w14:textId="77777777" w:rsidTr="003647F5">
        <w:tc>
          <w:tcPr>
            <w:tcW w:w="303" w:type="pct"/>
            <w:shd w:val="clear" w:color="auto" w:fill="auto"/>
          </w:tcPr>
          <w:p w14:paraId="1212D5DD" w14:textId="77777777" w:rsidR="0029787E" w:rsidRPr="00B71F93" w:rsidRDefault="0029787E" w:rsidP="007B1E15">
            <w:pPr>
              <w:pStyle w:val="121"/>
            </w:pPr>
            <w:r w:rsidRPr="00B71F93">
              <w:t>1.</w:t>
            </w:r>
          </w:p>
        </w:tc>
        <w:tc>
          <w:tcPr>
            <w:tcW w:w="2875" w:type="pct"/>
            <w:shd w:val="clear" w:color="auto" w:fill="auto"/>
          </w:tcPr>
          <w:p w14:paraId="77A34A6F" w14:textId="77777777" w:rsidR="0029787E" w:rsidRPr="00B71F93" w:rsidRDefault="0029787E" w:rsidP="0029787E">
            <w:pPr>
              <w:pStyle w:val="121"/>
            </w:pPr>
            <w:r w:rsidRPr="00B71F93">
              <w:t>Железнодорожная линия Мга – Гатчина – Веймарн – Ивангород</w:t>
            </w:r>
          </w:p>
          <w:p w14:paraId="4E6B8BA5" w14:textId="77777777" w:rsidR="0029787E" w:rsidRPr="00B71F93" w:rsidRDefault="0029787E" w:rsidP="0029787E">
            <w:pPr>
              <w:pStyle w:val="121"/>
            </w:pPr>
            <w:r w:rsidRPr="00B71F93">
              <w:rPr>
                <w:u w:val="single"/>
              </w:rPr>
              <w:t>Основные характеристики:</w:t>
            </w:r>
            <w:r w:rsidRPr="00B71F93">
              <w:t xml:space="preserve"> строительство вторых путей и электрификация, общей протяженностью 161,5 км, строительства 209 км </w:t>
            </w:r>
            <w:proofErr w:type="gramStart"/>
            <w:r w:rsidRPr="00B71F93">
              <w:t>приемо-отправочных</w:t>
            </w:r>
            <w:proofErr w:type="gramEnd"/>
            <w:r w:rsidRPr="00B71F93">
              <w:t xml:space="preserve"> путей со строительством станций.</w:t>
            </w:r>
          </w:p>
          <w:p w14:paraId="0ED91495" w14:textId="77777777" w:rsidR="0029787E" w:rsidRPr="00B71F93" w:rsidRDefault="0029787E" w:rsidP="0029787E">
            <w:pPr>
              <w:pStyle w:val="121"/>
            </w:pPr>
            <w:r w:rsidRPr="00B71F93">
              <w:rPr>
                <w:u w:val="single"/>
              </w:rPr>
              <w:t>Назначение:</w:t>
            </w:r>
            <w:r w:rsidRPr="00B71F93">
              <w:t xml:space="preserve"> комплексная реконструкция участка и железнодорожных подходов к портам на южном берегу Финского залива, увеличение пропускной способности участка Мга – Гатчина – Веймарн – Усть-Луга.</w:t>
            </w:r>
          </w:p>
          <w:p w14:paraId="38F7513A" w14:textId="77777777" w:rsidR="0029787E" w:rsidRPr="00B71F93" w:rsidRDefault="0029787E" w:rsidP="0029787E">
            <w:pPr>
              <w:pStyle w:val="121"/>
              <w:rPr>
                <w:u w:val="single"/>
              </w:rPr>
            </w:pPr>
            <w:r w:rsidRPr="00B71F93">
              <w:rPr>
                <w:u w:val="single"/>
              </w:rPr>
              <w:t>Характеристики зон с особыми условиями использования территорий:</w:t>
            </w:r>
          </w:p>
          <w:p w14:paraId="02F3E149" w14:textId="77777777" w:rsidR="0029787E" w:rsidRPr="00B71F93" w:rsidRDefault="0029787E" w:rsidP="0029787E">
            <w:pPr>
              <w:pStyle w:val="121"/>
            </w:pPr>
            <w:r w:rsidRPr="00B71F93">
              <w:t>размеры и границы санитарных разрывов определяются проектом; режим использования территории в пределах санитарно-защитной зоны в соответствии с СанПиН 2.2.1/2.1.1.1200-03 (новая редакция)</w:t>
            </w:r>
          </w:p>
          <w:p w14:paraId="61165E5F" w14:textId="77777777" w:rsidR="0029787E" w:rsidRPr="00B71F93" w:rsidRDefault="0029787E" w:rsidP="0029787E">
            <w:pPr>
              <w:pStyle w:val="121"/>
            </w:pPr>
            <w:r w:rsidRPr="00B71F93">
              <w:rPr>
                <w:u w:val="single"/>
              </w:rPr>
              <w:t>Срок реализации:</w:t>
            </w:r>
            <w:r w:rsidRPr="00B71F93">
              <w:t xml:space="preserve"> 2025 г.</w:t>
            </w:r>
          </w:p>
        </w:tc>
        <w:tc>
          <w:tcPr>
            <w:tcW w:w="1822" w:type="pct"/>
            <w:shd w:val="clear" w:color="auto" w:fill="auto"/>
          </w:tcPr>
          <w:p w14:paraId="322F4CD7" w14:textId="77777777" w:rsidR="0029787E" w:rsidRPr="00B71F93" w:rsidRDefault="0029787E" w:rsidP="0029787E">
            <w:pPr>
              <w:pStyle w:val="121"/>
            </w:pPr>
            <w:r w:rsidRPr="00B71F93">
              <w:t>Распоряжение Правительства Российской Федерации от 19 марта 2013 г. № 384-р «Об</w:t>
            </w:r>
            <w:r w:rsidR="003647F5">
              <w:t xml:space="preserve"> </w:t>
            </w:r>
            <w:r w:rsidRPr="00B71F93">
              <w:t>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5BA394EB" w14:textId="77777777" w:rsidR="0029787E" w:rsidRPr="00B71F93" w:rsidRDefault="0029787E" w:rsidP="0029787E">
            <w:pPr>
              <w:pStyle w:val="121"/>
            </w:pPr>
            <w:r w:rsidRPr="00B71F93">
              <w:t>(с изменениями, утвержденными распоряжением Правительства Российской Федерации от 15 ноября 2016 года № 2423-р)</w:t>
            </w:r>
          </w:p>
        </w:tc>
      </w:tr>
    </w:tbl>
    <w:p w14:paraId="4273A266" w14:textId="77777777" w:rsidR="0029787E" w:rsidRPr="00B71F93" w:rsidRDefault="0029787E" w:rsidP="00FB23B5">
      <w:pPr>
        <w:pStyle w:val="a5"/>
      </w:pPr>
    </w:p>
    <w:p w14:paraId="692A0D9A" w14:textId="77777777" w:rsidR="001914D4" w:rsidRPr="00B71F93" w:rsidRDefault="001914D4" w:rsidP="00B36E34">
      <w:pPr>
        <w:pStyle w:val="21"/>
        <w:spacing w:before="0"/>
        <w:ind w:firstLine="709"/>
      </w:pPr>
      <w:bookmarkStart w:id="16" w:name="_Toc32570834"/>
      <w:bookmarkStart w:id="17" w:name="_Toc32831134"/>
      <w:bookmarkStart w:id="18" w:name="_Toc195027242"/>
      <w:r w:rsidRPr="00B71F93">
        <w:t>Объекты железнодорожного транспорта</w:t>
      </w:r>
      <w:bookmarkEnd w:id="16"/>
      <w:bookmarkEnd w:id="17"/>
      <w:bookmarkEnd w:id="18"/>
    </w:p>
    <w:p w14:paraId="0D58B207" w14:textId="77777777" w:rsidR="008B02A4" w:rsidRPr="00B71F93" w:rsidRDefault="00FB23B5" w:rsidP="008B02A4">
      <w:pPr>
        <w:pStyle w:val="a5"/>
      </w:pPr>
      <w:r w:rsidRPr="00B71F93">
        <w:t xml:space="preserve">На территории </w:t>
      </w:r>
      <w:proofErr w:type="spellStart"/>
      <w:r w:rsidR="008B02A4" w:rsidRPr="00B71F93">
        <w:t>Большелуцкого</w:t>
      </w:r>
      <w:proofErr w:type="spellEnd"/>
      <w:r w:rsidRPr="00B71F93">
        <w:t xml:space="preserve"> сельского поселения </w:t>
      </w:r>
      <w:r w:rsidR="003647F5">
        <w:t xml:space="preserve">Кингисеппского муниципального района </w:t>
      </w:r>
      <w:r w:rsidRPr="00B71F93">
        <w:t>планируемые объекты железнодорожного транспорта</w:t>
      </w:r>
      <w:r w:rsidR="008F2C3C" w:rsidRPr="00B71F93">
        <w:t xml:space="preserve"> федерального значения</w:t>
      </w:r>
      <w:r w:rsidRPr="00B71F93">
        <w:t xml:space="preserve"> отсутствуют.</w:t>
      </w:r>
    </w:p>
    <w:p w14:paraId="1EB26B4B" w14:textId="77777777" w:rsidR="00287821" w:rsidRPr="00B71F93" w:rsidRDefault="00287821" w:rsidP="00B36E34">
      <w:pPr>
        <w:pStyle w:val="21"/>
        <w:ind w:firstLine="709"/>
      </w:pPr>
      <w:bookmarkStart w:id="19" w:name="_Toc20727357"/>
      <w:bookmarkStart w:id="20" w:name="_Toc20923625"/>
      <w:bookmarkStart w:id="21" w:name="_Toc32570835"/>
      <w:bookmarkStart w:id="22" w:name="_Toc32831135"/>
      <w:bookmarkStart w:id="23" w:name="_Toc195027243"/>
      <w:r w:rsidRPr="00B71F93">
        <w:t>Автомобильные дороги</w:t>
      </w:r>
      <w:bookmarkEnd w:id="19"/>
      <w:bookmarkEnd w:id="20"/>
      <w:bookmarkEnd w:id="21"/>
      <w:bookmarkEnd w:id="22"/>
      <w:bookmarkEnd w:id="23"/>
    </w:p>
    <w:p w14:paraId="3DCAF14A" w14:textId="77777777" w:rsidR="008B02A4" w:rsidRPr="00B71F93" w:rsidRDefault="008B02A4" w:rsidP="008B02A4">
      <w:pPr>
        <w:pStyle w:val="a5"/>
      </w:pPr>
      <w:r w:rsidRPr="00B71F93">
        <w:t xml:space="preserve">На территории </w:t>
      </w:r>
      <w:proofErr w:type="spellStart"/>
      <w:r w:rsidRPr="00B71F93">
        <w:t>Большелуцкого</w:t>
      </w:r>
      <w:proofErr w:type="spellEnd"/>
      <w:r w:rsidRPr="00B71F93">
        <w:t xml:space="preserve"> сельского поселения </w:t>
      </w:r>
      <w:r w:rsidR="003647F5">
        <w:t>Кингисеппского муниципального района</w:t>
      </w:r>
      <w:r w:rsidR="003647F5" w:rsidRPr="00B71F93">
        <w:t xml:space="preserve"> </w:t>
      </w:r>
      <w:r w:rsidRPr="00B71F93">
        <w:t xml:space="preserve">планируемые </w:t>
      </w:r>
      <w:r w:rsidR="00B71F93" w:rsidRPr="00B71F93">
        <w:t xml:space="preserve">автомобильные дороги </w:t>
      </w:r>
      <w:r w:rsidRPr="00B71F93">
        <w:t>федерального значения отсутствуют.</w:t>
      </w:r>
    </w:p>
    <w:p w14:paraId="2D9783F1" w14:textId="77777777" w:rsidR="00E551D6" w:rsidRPr="00B71F93" w:rsidRDefault="00E551D6" w:rsidP="00B36E34">
      <w:pPr>
        <w:pStyle w:val="21"/>
        <w:ind w:firstLine="709"/>
      </w:pPr>
      <w:bookmarkStart w:id="24" w:name="_Toc32570836"/>
      <w:bookmarkStart w:id="25" w:name="_Toc32831136"/>
      <w:bookmarkStart w:id="26" w:name="_Toc195027244"/>
      <w:r w:rsidRPr="00B71F93">
        <w:t>Объекты водного транспорта</w:t>
      </w:r>
      <w:bookmarkEnd w:id="24"/>
      <w:bookmarkEnd w:id="25"/>
      <w:bookmarkEnd w:id="26"/>
    </w:p>
    <w:p w14:paraId="28AD8926" w14:textId="77777777" w:rsidR="00E551D6" w:rsidRPr="00B71F93" w:rsidRDefault="00E551D6" w:rsidP="00E551D6">
      <w:pPr>
        <w:pStyle w:val="32"/>
      </w:pPr>
      <w:bookmarkStart w:id="27" w:name="_Toc39152323"/>
      <w:bookmarkStart w:id="28" w:name="_Toc48685306"/>
      <w:bookmarkStart w:id="29" w:name="_Toc50492473"/>
      <w:bookmarkStart w:id="30" w:name="_Toc50727698"/>
      <w:bookmarkStart w:id="31" w:name="_Toc195027245"/>
      <w:r w:rsidRPr="00B71F93">
        <w:t>Морские порты и (или) морские терминалы</w:t>
      </w:r>
      <w:bookmarkEnd w:id="27"/>
      <w:bookmarkEnd w:id="28"/>
      <w:bookmarkEnd w:id="29"/>
      <w:bookmarkEnd w:id="30"/>
      <w:bookmarkEnd w:id="31"/>
    </w:p>
    <w:p w14:paraId="24732D0E" w14:textId="77777777" w:rsidR="008F2C3C" w:rsidRPr="00B71F93" w:rsidRDefault="008F2C3C" w:rsidP="008F2C3C">
      <w:pPr>
        <w:pStyle w:val="a5"/>
      </w:pPr>
      <w:r w:rsidRPr="00B71F93">
        <w:t xml:space="preserve">На территории </w:t>
      </w:r>
      <w:proofErr w:type="spellStart"/>
      <w:r w:rsidR="008B02A4" w:rsidRPr="00B71F93">
        <w:t>Большелуцкого</w:t>
      </w:r>
      <w:proofErr w:type="spellEnd"/>
      <w:r w:rsidRPr="00B71F93">
        <w:t xml:space="preserve"> сельского поселения </w:t>
      </w:r>
      <w:r w:rsidR="003647F5">
        <w:t>Кингисеппского муниципального района</w:t>
      </w:r>
      <w:r w:rsidR="003647F5" w:rsidRPr="00B71F93">
        <w:t xml:space="preserve"> </w:t>
      </w:r>
      <w:r w:rsidRPr="00B71F93">
        <w:t>планируемые морские порты и (или) морские терминалы федерального значения отсутствуют.</w:t>
      </w:r>
    </w:p>
    <w:p w14:paraId="7194390A" w14:textId="77777777" w:rsidR="00E551D6" w:rsidRPr="00B71F93" w:rsidRDefault="00E551D6" w:rsidP="00E551D6">
      <w:pPr>
        <w:pStyle w:val="32"/>
      </w:pPr>
      <w:bookmarkStart w:id="32" w:name="_Toc39152324"/>
      <w:bookmarkStart w:id="33" w:name="_Toc48685307"/>
      <w:bookmarkStart w:id="34" w:name="_Toc50492474"/>
      <w:bookmarkStart w:id="35" w:name="_Toc50727699"/>
      <w:bookmarkStart w:id="36" w:name="_Toc195027246"/>
      <w:r w:rsidRPr="00B71F93">
        <w:lastRenderedPageBreak/>
        <w:t>Объекты навигационно-гидрографического обеспечения морских путей, системы управления движением судов</w:t>
      </w:r>
      <w:bookmarkEnd w:id="32"/>
      <w:bookmarkEnd w:id="33"/>
      <w:bookmarkEnd w:id="34"/>
      <w:bookmarkEnd w:id="35"/>
      <w:bookmarkEnd w:id="36"/>
      <w:r w:rsidRPr="00B71F93">
        <w:t xml:space="preserve"> </w:t>
      </w:r>
    </w:p>
    <w:p w14:paraId="5E5D355C" w14:textId="77777777" w:rsidR="008F2C3C" w:rsidRPr="00B71F93" w:rsidRDefault="008F2C3C" w:rsidP="008F2C3C">
      <w:pPr>
        <w:pStyle w:val="a5"/>
      </w:pPr>
      <w:r w:rsidRPr="00B71F93">
        <w:t>На территории</w:t>
      </w:r>
      <w:r w:rsidR="008B02A4" w:rsidRPr="00B71F93">
        <w:t xml:space="preserve"> </w:t>
      </w:r>
      <w:proofErr w:type="spellStart"/>
      <w:r w:rsidR="008B02A4" w:rsidRPr="00B71F93">
        <w:t>Большелуцкого</w:t>
      </w:r>
      <w:proofErr w:type="spellEnd"/>
      <w:r w:rsidRPr="00B71F93">
        <w:t xml:space="preserve"> сельского поселения </w:t>
      </w:r>
      <w:r w:rsidR="003647F5">
        <w:t>Кингисеппского муниципального района</w:t>
      </w:r>
      <w:r w:rsidR="003647F5" w:rsidRPr="00B71F93">
        <w:t xml:space="preserve"> </w:t>
      </w:r>
      <w:r w:rsidRPr="00B71F93">
        <w:t>планируемые объекты навигационно-гидрографического обеспечения морских путей, системы управления движением судов федерального значения отсутствуют.</w:t>
      </w:r>
    </w:p>
    <w:p w14:paraId="38D4E6A9" w14:textId="77777777" w:rsidR="00E551D6" w:rsidRPr="00B71F93" w:rsidRDefault="00E551D6" w:rsidP="00E551D6">
      <w:pPr>
        <w:pStyle w:val="32"/>
      </w:pPr>
      <w:bookmarkStart w:id="37" w:name="_Toc39152325"/>
      <w:bookmarkStart w:id="38" w:name="_Toc48685308"/>
      <w:bookmarkStart w:id="39" w:name="_Toc50492475"/>
      <w:bookmarkStart w:id="40" w:name="_Toc50727700"/>
      <w:bookmarkStart w:id="41" w:name="_Toc195027247"/>
      <w:r w:rsidRPr="00B71F93">
        <w:t>Речные порты</w:t>
      </w:r>
      <w:bookmarkEnd w:id="37"/>
      <w:bookmarkEnd w:id="38"/>
      <w:bookmarkEnd w:id="39"/>
      <w:bookmarkEnd w:id="40"/>
      <w:bookmarkEnd w:id="41"/>
    </w:p>
    <w:p w14:paraId="5AA1ABDF" w14:textId="77777777" w:rsidR="008F2C3C" w:rsidRPr="00B71F93" w:rsidRDefault="008F2C3C" w:rsidP="008F2C3C">
      <w:pPr>
        <w:pStyle w:val="a5"/>
      </w:pPr>
      <w:r w:rsidRPr="00B71F93">
        <w:t xml:space="preserve">На территории </w:t>
      </w:r>
      <w:proofErr w:type="spellStart"/>
      <w:r w:rsidR="008B02A4" w:rsidRPr="00B71F93">
        <w:t>Большелуцкого</w:t>
      </w:r>
      <w:proofErr w:type="spellEnd"/>
      <w:r w:rsidRPr="00B71F93">
        <w:t xml:space="preserve"> сельского поселения </w:t>
      </w:r>
      <w:r w:rsidR="003647F5">
        <w:t>Кингисеппского муниципального района</w:t>
      </w:r>
      <w:r w:rsidR="003647F5" w:rsidRPr="00B71F93">
        <w:t xml:space="preserve"> </w:t>
      </w:r>
      <w:r w:rsidRPr="00B71F93">
        <w:t>планируемые речные порты федерального значения отсутствуют.</w:t>
      </w:r>
    </w:p>
    <w:p w14:paraId="074B78FC" w14:textId="77777777" w:rsidR="00E551D6" w:rsidRPr="00B71F93" w:rsidRDefault="00E551D6" w:rsidP="00E551D6">
      <w:pPr>
        <w:pStyle w:val="32"/>
      </w:pPr>
      <w:bookmarkStart w:id="42" w:name="_Toc39152326"/>
      <w:bookmarkStart w:id="43" w:name="_Toc48685309"/>
      <w:bookmarkStart w:id="44" w:name="_Toc50492476"/>
      <w:bookmarkStart w:id="45" w:name="_Toc50727701"/>
      <w:bookmarkStart w:id="46" w:name="_Toc195027248"/>
      <w:r w:rsidRPr="00B71F93">
        <w:t>Судоходные гидротехнические сооружения внутренних водных путей</w:t>
      </w:r>
      <w:bookmarkEnd w:id="42"/>
      <w:bookmarkEnd w:id="43"/>
      <w:bookmarkEnd w:id="44"/>
      <w:bookmarkEnd w:id="45"/>
      <w:bookmarkEnd w:id="46"/>
    </w:p>
    <w:p w14:paraId="756D0F65" w14:textId="77777777" w:rsidR="008F2C3C" w:rsidRPr="00B71F93" w:rsidRDefault="008F2C3C" w:rsidP="008F2C3C">
      <w:pPr>
        <w:pStyle w:val="a5"/>
      </w:pPr>
      <w:r w:rsidRPr="00B71F93">
        <w:t xml:space="preserve">На территории </w:t>
      </w:r>
      <w:proofErr w:type="spellStart"/>
      <w:r w:rsidR="008B02A4" w:rsidRPr="00B71F93">
        <w:t>Большелуцкого</w:t>
      </w:r>
      <w:proofErr w:type="spellEnd"/>
      <w:r w:rsidRPr="00B71F93">
        <w:t xml:space="preserve"> сельского поселения</w:t>
      </w:r>
      <w:r w:rsidR="003647F5">
        <w:t xml:space="preserve"> Кингисеппского муниципального района</w:t>
      </w:r>
      <w:r w:rsidRPr="00B71F93">
        <w:t xml:space="preserve"> планируемые судоходные гидротехнические сооружения внутренних водных путей федерального значения отсутствуют.</w:t>
      </w:r>
    </w:p>
    <w:p w14:paraId="73F48A34" w14:textId="77777777" w:rsidR="001B5C79" w:rsidRPr="00B71F93" w:rsidRDefault="006A0437" w:rsidP="00B36E34">
      <w:pPr>
        <w:pStyle w:val="1"/>
        <w:numPr>
          <w:ilvl w:val="0"/>
          <w:numId w:val="5"/>
        </w:numPr>
        <w:spacing w:before="0"/>
        <w:ind w:left="0" w:firstLine="851"/>
      </w:pPr>
      <w:bookmarkStart w:id="47" w:name="_Toc20727358"/>
      <w:bookmarkStart w:id="48" w:name="_Toc20923626"/>
      <w:bookmarkStart w:id="49" w:name="_Toc32570837"/>
      <w:bookmarkStart w:id="50" w:name="_Toc32831137"/>
      <w:bookmarkStart w:id="51" w:name="_Toc195027249"/>
      <w:r w:rsidRPr="00B71F93">
        <w:lastRenderedPageBreak/>
        <w:t xml:space="preserve">Сведения о планируемых объектах федерального значения в соответствии со </w:t>
      </w:r>
      <w:bookmarkEnd w:id="47"/>
      <w:bookmarkEnd w:id="48"/>
      <w:bookmarkEnd w:id="49"/>
      <w:bookmarkEnd w:id="50"/>
      <w:r w:rsidRPr="00B71F93">
        <w:t>схемой территориального планирования Российской Федерации в области энергетики</w:t>
      </w:r>
      <w:bookmarkEnd w:id="51"/>
    </w:p>
    <w:p w14:paraId="0766D81E" w14:textId="77777777" w:rsidR="001B5C79" w:rsidRPr="00B71F93" w:rsidRDefault="001B5C79" w:rsidP="00B36E34">
      <w:pPr>
        <w:pStyle w:val="21"/>
        <w:ind w:firstLine="851"/>
      </w:pPr>
      <w:bookmarkStart w:id="52" w:name="_Toc32570838"/>
      <w:bookmarkStart w:id="53" w:name="_Toc32831138"/>
      <w:bookmarkStart w:id="54" w:name="_Toc195027250"/>
      <w:r w:rsidRPr="00B71F93">
        <w:t>Электростанции</w:t>
      </w:r>
      <w:bookmarkEnd w:id="52"/>
      <w:bookmarkEnd w:id="53"/>
      <w:bookmarkEnd w:id="54"/>
    </w:p>
    <w:p w14:paraId="0F7DA7AE" w14:textId="77777777" w:rsidR="001B5C79" w:rsidRPr="00B71F93" w:rsidRDefault="001B5C79" w:rsidP="00B36E34">
      <w:pPr>
        <w:pStyle w:val="32"/>
        <w:ind w:firstLine="851"/>
      </w:pPr>
      <w:bookmarkStart w:id="55" w:name="_Toc39152330"/>
      <w:bookmarkStart w:id="56" w:name="_Toc48685313"/>
      <w:bookmarkStart w:id="57" w:name="_Toc50492480"/>
      <w:bookmarkStart w:id="58" w:name="_Toc50727705"/>
      <w:bookmarkStart w:id="59" w:name="_Toc195027251"/>
      <w:r w:rsidRPr="00B71F93">
        <w:t>Атомная электростанция</w:t>
      </w:r>
      <w:bookmarkEnd w:id="55"/>
      <w:bookmarkEnd w:id="56"/>
      <w:bookmarkEnd w:id="57"/>
      <w:bookmarkEnd w:id="58"/>
      <w:bookmarkEnd w:id="59"/>
      <w:r w:rsidRPr="00B71F93">
        <w:t xml:space="preserve"> </w:t>
      </w:r>
    </w:p>
    <w:p w14:paraId="62967B33" w14:textId="77777777" w:rsidR="008F2C3C" w:rsidRPr="00B71F93" w:rsidRDefault="008F2C3C" w:rsidP="008F2C3C">
      <w:pPr>
        <w:pStyle w:val="a5"/>
        <w:rPr>
          <w:lang w:eastAsia="en-US"/>
        </w:rPr>
      </w:pPr>
      <w:r w:rsidRPr="00B71F93">
        <w:rPr>
          <w:lang w:eastAsia="en-US"/>
        </w:rPr>
        <w:t xml:space="preserve">На территории </w:t>
      </w:r>
      <w:proofErr w:type="spellStart"/>
      <w:r w:rsidR="00EB398C" w:rsidRPr="00B71F93">
        <w:rPr>
          <w:lang w:eastAsia="en-US"/>
        </w:rPr>
        <w:t>Большелуцкого</w:t>
      </w:r>
      <w:proofErr w:type="spellEnd"/>
      <w:r w:rsidRPr="00B71F93">
        <w:rPr>
          <w:lang w:eastAsia="en-US"/>
        </w:rPr>
        <w:t xml:space="preserve"> сельского поселения </w:t>
      </w:r>
      <w:r w:rsidR="003647F5">
        <w:t>Кингисеппского муниципального района</w:t>
      </w:r>
      <w:r w:rsidR="003647F5" w:rsidRPr="00B71F93">
        <w:rPr>
          <w:lang w:eastAsia="en-US"/>
        </w:rPr>
        <w:t xml:space="preserve"> </w:t>
      </w:r>
      <w:r w:rsidRPr="00B71F93">
        <w:rPr>
          <w:lang w:eastAsia="en-US"/>
        </w:rPr>
        <w:t>планируемые атомные электростанции отсутствуют.</w:t>
      </w:r>
    </w:p>
    <w:p w14:paraId="42014E2F" w14:textId="77777777" w:rsidR="001B5C79" w:rsidRPr="00B71F93" w:rsidRDefault="001B5C79" w:rsidP="00B36E34">
      <w:pPr>
        <w:pStyle w:val="32"/>
        <w:ind w:firstLine="851"/>
      </w:pPr>
      <w:bookmarkStart w:id="60" w:name="_Toc39152331"/>
      <w:bookmarkStart w:id="61" w:name="_Toc48685314"/>
      <w:bookmarkStart w:id="62" w:name="_Toc50492481"/>
      <w:bookmarkStart w:id="63" w:name="_Toc50727706"/>
      <w:bookmarkStart w:id="64" w:name="_Toc195027252"/>
      <w:r w:rsidRPr="00B71F93">
        <w:t>Тепловая электростанция (ТЭС)</w:t>
      </w:r>
      <w:bookmarkEnd w:id="60"/>
      <w:bookmarkEnd w:id="61"/>
      <w:bookmarkEnd w:id="62"/>
      <w:bookmarkEnd w:id="63"/>
      <w:bookmarkEnd w:id="64"/>
    </w:p>
    <w:p w14:paraId="4721482D" w14:textId="77777777" w:rsidR="008F2C3C" w:rsidRPr="00B71F93" w:rsidRDefault="008F2C3C" w:rsidP="008F2C3C">
      <w:pPr>
        <w:pStyle w:val="a5"/>
        <w:rPr>
          <w:lang w:eastAsia="en-US"/>
        </w:rPr>
      </w:pPr>
      <w:r w:rsidRPr="00B71F93">
        <w:rPr>
          <w:lang w:eastAsia="en-US"/>
        </w:rPr>
        <w:t xml:space="preserve">На территории </w:t>
      </w:r>
      <w:proofErr w:type="spellStart"/>
      <w:r w:rsidR="00EB398C" w:rsidRPr="00B71F93">
        <w:rPr>
          <w:lang w:eastAsia="en-US"/>
        </w:rPr>
        <w:t>Большелуцкого</w:t>
      </w:r>
      <w:proofErr w:type="spellEnd"/>
      <w:r w:rsidRPr="00B71F93">
        <w:rPr>
          <w:lang w:eastAsia="en-US"/>
        </w:rPr>
        <w:t xml:space="preserve"> сельского поселения </w:t>
      </w:r>
      <w:r w:rsidR="003647F5">
        <w:t>Кингисеппского муниципального района</w:t>
      </w:r>
      <w:r w:rsidR="003647F5" w:rsidRPr="00B71F93">
        <w:rPr>
          <w:lang w:eastAsia="en-US"/>
        </w:rPr>
        <w:t xml:space="preserve"> </w:t>
      </w:r>
      <w:r w:rsidRPr="00B71F93">
        <w:rPr>
          <w:lang w:eastAsia="en-US"/>
        </w:rPr>
        <w:t>планируемые тепловые электростанции (ТЭС) отсутствуют.</w:t>
      </w:r>
    </w:p>
    <w:p w14:paraId="62DABDCA" w14:textId="77777777" w:rsidR="001B5C79" w:rsidRPr="00B71F93" w:rsidRDefault="001B5C79" w:rsidP="00B36E34">
      <w:pPr>
        <w:pStyle w:val="21"/>
        <w:ind w:firstLine="851"/>
      </w:pPr>
      <w:bookmarkStart w:id="65" w:name="_Toc32570839"/>
      <w:bookmarkStart w:id="66" w:name="_Toc32831139"/>
      <w:bookmarkStart w:id="67" w:name="_Toc195027253"/>
      <w:r w:rsidRPr="00B71F93">
        <w:t>Электрические подстанции</w:t>
      </w:r>
      <w:bookmarkEnd w:id="65"/>
      <w:bookmarkEnd w:id="66"/>
      <w:bookmarkEnd w:id="67"/>
    </w:p>
    <w:p w14:paraId="7CAFC73F" w14:textId="77777777" w:rsidR="00EB398C" w:rsidRPr="00B71F93" w:rsidRDefault="00EB398C" w:rsidP="00EB398C">
      <w:pPr>
        <w:pStyle w:val="ac"/>
        <w:jc w:val="both"/>
      </w:pPr>
      <w:r w:rsidRPr="00B71F93">
        <w:t xml:space="preserve">На территории </w:t>
      </w:r>
      <w:proofErr w:type="spellStart"/>
      <w:r w:rsidRPr="00B71F93">
        <w:rPr>
          <w:lang w:eastAsia="en-US"/>
        </w:rPr>
        <w:t>Большелуцкого</w:t>
      </w:r>
      <w:proofErr w:type="spellEnd"/>
      <w:r w:rsidRPr="00B71F93">
        <w:rPr>
          <w:lang w:eastAsia="en-US"/>
        </w:rPr>
        <w:t xml:space="preserve"> сельского поселения </w:t>
      </w:r>
      <w:r w:rsidR="003647F5">
        <w:t>Кингисеппского муниципального района</w:t>
      </w:r>
      <w:r w:rsidR="003647F5" w:rsidRPr="00B71F93">
        <w:rPr>
          <w:lang w:eastAsia="en-US"/>
        </w:rPr>
        <w:t xml:space="preserve"> </w:t>
      </w:r>
      <w:r w:rsidRPr="00B71F93">
        <w:rPr>
          <w:lang w:eastAsia="en-US"/>
        </w:rPr>
        <w:t xml:space="preserve">планируемые электрические подстанции </w:t>
      </w:r>
      <w:r w:rsidR="003647F5" w:rsidRPr="00B71F93">
        <w:rPr>
          <w:lang w:eastAsia="en-US"/>
        </w:rPr>
        <w:t>отсутствуют</w:t>
      </w:r>
      <w:r w:rsidRPr="00B71F93">
        <w:rPr>
          <w:lang w:eastAsia="en-US"/>
        </w:rPr>
        <w:t>.</w:t>
      </w:r>
    </w:p>
    <w:p w14:paraId="7E7BA60E" w14:textId="77777777" w:rsidR="00E50E51" w:rsidRPr="00B71F93" w:rsidRDefault="00E50E51" w:rsidP="00B36E34">
      <w:pPr>
        <w:pStyle w:val="21"/>
        <w:ind w:firstLine="851"/>
      </w:pPr>
      <w:bookmarkStart w:id="68" w:name="_Toc20727362"/>
      <w:bookmarkStart w:id="69" w:name="_Toc20923630"/>
      <w:bookmarkStart w:id="70" w:name="_Toc32570840"/>
      <w:bookmarkStart w:id="71" w:name="_Toc32831140"/>
      <w:bookmarkStart w:id="72" w:name="_Toc195027254"/>
      <w:r w:rsidRPr="00B71F93">
        <w:t>Линии электропередачи</w:t>
      </w:r>
      <w:bookmarkEnd w:id="68"/>
      <w:bookmarkEnd w:id="69"/>
      <w:bookmarkEnd w:id="70"/>
      <w:bookmarkEnd w:id="71"/>
      <w:bookmarkEnd w:id="72"/>
    </w:p>
    <w:p w14:paraId="689E761F" w14:textId="77777777" w:rsidR="00E50E51" w:rsidRPr="00B71F93" w:rsidRDefault="00E50E51" w:rsidP="00E50E51">
      <w:pPr>
        <w:pStyle w:val="ac"/>
      </w:pPr>
      <w:r w:rsidRPr="00B71F93">
        <w:t xml:space="preserve">Таблица </w:t>
      </w:r>
      <w:r w:rsidR="00A727A2" w:rsidRPr="00B71F93">
        <w:t>2</w:t>
      </w:r>
      <w:r w:rsidRPr="00B71F93">
        <w:t>.3-1</w:t>
      </w:r>
    </w:p>
    <w:p w14:paraId="22267A06" w14:textId="77777777" w:rsidR="00E50E51" w:rsidRPr="00B71F93" w:rsidRDefault="00E50E51" w:rsidP="00E50E51">
      <w:pPr>
        <w:pStyle w:val="af6"/>
      </w:pPr>
      <w:r w:rsidRPr="00B71F93">
        <w:t>Сведения о планируемых линиях электропередачи (ЛЭП), проектный номинальный класс напряжения которых составляет 220 кВ и выше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870"/>
        <w:gridCol w:w="3709"/>
      </w:tblGrid>
      <w:tr w:rsidR="00080D3B" w:rsidRPr="00B71F93" w14:paraId="0FE0835C" w14:textId="77777777" w:rsidTr="003647F5">
        <w:trPr>
          <w:tblHeader/>
        </w:trPr>
        <w:tc>
          <w:tcPr>
            <w:tcW w:w="302" w:type="pct"/>
            <w:shd w:val="clear" w:color="auto" w:fill="auto"/>
          </w:tcPr>
          <w:p w14:paraId="39240E33" w14:textId="77777777" w:rsidR="00013C74" w:rsidRPr="00B71F93" w:rsidRDefault="00013C74" w:rsidP="00013C74">
            <w:pPr>
              <w:pStyle w:val="122"/>
            </w:pPr>
            <w:bookmarkStart w:id="73" w:name="_Hlk21000027"/>
            <w:r w:rsidRPr="00B71F93">
              <w:t>№</w:t>
            </w:r>
          </w:p>
        </w:tc>
        <w:tc>
          <w:tcPr>
            <w:tcW w:w="2879" w:type="pct"/>
            <w:shd w:val="clear" w:color="auto" w:fill="auto"/>
            <w:vAlign w:val="center"/>
          </w:tcPr>
          <w:p w14:paraId="37418216" w14:textId="77777777" w:rsidR="00013C74" w:rsidRPr="00B71F93" w:rsidRDefault="00013C74" w:rsidP="00013C74">
            <w:pPr>
              <w:pStyle w:val="122"/>
            </w:pPr>
            <w:r w:rsidRPr="00B71F93">
              <w:t>Наименование объекта, основные характеристики</w:t>
            </w:r>
          </w:p>
        </w:tc>
        <w:tc>
          <w:tcPr>
            <w:tcW w:w="1819" w:type="pct"/>
            <w:shd w:val="clear" w:color="auto" w:fill="auto"/>
            <w:vAlign w:val="center"/>
          </w:tcPr>
          <w:p w14:paraId="67284B60" w14:textId="77777777" w:rsidR="00013C74" w:rsidRPr="00B71F93" w:rsidRDefault="00013C74" w:rsidP="00013C74">
            <w:pPr>
              <w:pStyle w:val="122"/>
            </w:pPr>
            <w:r w:rsidRPr="00B71F93">
              <w:t>Источник данных</w:t>
            </w:r>
          </w:p>
        </w:tc>
      </w:tr>
      <w:tr w:rsidR="008B02A4" w:rsidRPr="00B71F93" w14:paraId="5E0DA754" w14:textId="77777777" w:rsidTr="003647F5">
        <w:tc>
          <w:tcPr>
            <w:tcW w:w="302" w:type="pct"/>
            <w:shd w:val="clear" w:color="auto" w:fill="auto"/>
          </w:tcPr>
          <w:p w14:paraId="331C1FF6" w14:textId="77777777" w:rsidR="00013C74" w:rsidRPr="003518CD" w:rsidRDefault="008F2C3C" w:rsidP="0008436D">
            <w:pPr>
              <w:pStyle w:val="121"/>
            </w:pPr>
            <w:r w:rsidRPr="003518CD">
              <w:t>1</w:t>
            </w:r>
            <w:r w:rsidR="00F7708E" w:rsidRPr="003518CD">
              <w:t>.</w:t>
            </w:r>
          </w:p>
        </w:tc>
        <w:tc>
          <w:tcPr>
            <w:tcW w:w="2879" w:type="pct"/>
            <w:shd w:val="clear" w:color="auto" w:fill="auto"/>
          </w:tcPr>
          <w:p w14:paraId="5902FB67" w14:textId="77777777" w:rsidR="008B77E9" w:rsidRPr="003518CD" w:rsidRDefault="008B77E9" w:rsidP="008B77E9">
            <w:pPr>
              <w:pStyle w:val="121"/>
            </w:pPr>
            <w:r w:rsidRPr="003518CD">
              <w:t xml:space="preserve">ВЛ 330 </w:t>
            </w:r>
            <w:proofErr w:type="spellStart"/>
            <w:r w:rsidRPr="003518CD">
              <w:t>кВ</w:t>
            </w:r>
            <w:proofErr w:type="spellEnd"/>
            <w:r w:rsidRPr="003518CD">
              <w:t xml:space="preserve"> Кингисеппская – Нарва № 2</w:t>
            </w:r>
          </w:p>
          <w:p w14:paraId="627392DB" w14:textId="77777777" w:rsidR="008B77E9" w:rsidRPr="003518CD" w:rsidRDefault="008B77E9" w:rsidP="008B77E9">
            <w:pPr>
              <w:pStyle w:val="121"/>
            </w:pPr>
            <w:r w:rsidRPr="003518CD">
              <w:t xml:space="preserve">Основные характеристики: </w:t>
            </w:r>
          </w:p>
          <w:p w14:paraId="06D5BFBE" w14:textId="77777777" w:rsidR="003518CD" w:rsidRPr="003518CD" w:rsidRDefault="008B77E9" w:rsidP="003518CD">
            <w:pPr>
              <w:pStyle w:val="121"/>
              <w:numPr>
                <w:ilvl w:val="0"/>
                <w:numId w:val="39"/>
              </w:numPr>
              <w:tabs>
                <w:tab w:val="left" w:pos="225"/>
              </w:tabs>
              <w:ind w:left="0" w:firstLine="0"/>
            </w:pPr>
            <w:r w:rsidRPr="003518CD">
              <w:t>протяженность 34,5 км;</w:t>
            </w:r>
          </w:p>
          <w:p w14:paraId="512989E1" w14:textId="77777777" w:rsidR="008B77E9" w:rsidRPr="003518CD" w:rsidRDefault="008B77E9" w:rsidP="003518CD">
            <w:pPr>
              <w:pStyle w:val="121"/>
              <w:numPr>
                <w:ilvl w:val="0"/>
                <w:numId w:val="39"/>
              </w:numPr>
              <w:tabs>
                <w:tab w:val="left" w:pos="225"/>
              </w:tabs>
              <w:ind w:left="0" w:firstLine="0"/>
            </w:pPr>
            <w:r w:rsidRPr="003518CD">
              <w:t xml:space="preserve">строительство ВЛ 330 </w:t>
            </w:r>
            <w:proofErr w:type="spellStart"/>
            <w:r w:rsidRPr="003518CD">
              <w:t>кВ</w:t>
            </w:r>
            <w:proofErr w:type="spellEnd"/>
            <w:r w:rsidRPr="003518CD">
              <w:t xml:space="preserve"> Ленинградская </w:t>
            </w:r>
            <w:r w:rsidRPr="003518CD">
              <w:br/>
              <w:t>АЭС-2 - Кингисеппская.</w:t>
            </w:r>
          </w:p>
          <w:p w14:paraId="419B5CDF" w14:textId="77777777" w:rsidR="008B77E9" w:rsidRPr="003518CD" w:rsidRDefault="008B77E9" w:rsidP="008B77E9">
            <w:pPr>
              <w:pStyle w:val="121"/>
            </w:pPr>
            <w:r w:rsidRPr="003518CD">
              <w:t>Назначение: проектно-изыскатель</w:t>
            </w:r>
            <w:r w:rsidR="003518CD" w:rsidRPr="003518CD">
              <w:t>ные</w:t>
            </w:r>
            <w:r w:rsidRPr="003518CD">
              <w:t xml:space="preserve"> работы (разработанной проектно-сметной документации) по проекту: «Строительство заходов ВЛ 330 </w:t>
            </w:r>
            <w:proofErr w:type="spellStart"/>
            <w:r w:rsidRPr="003518CD">
              <w:t>кВ</w:t>
            </w:r>
            <w:proofErr w:type="spellEnd"/>
            <w:r w:rsidRPr="003518CD">
              <w:t xml:space="preserve"> </w:t>
            </w:r>
            <w:r w:rsidRPr="003518CD">
              <w:br/>
              <w:t xml:space="preserve">Копорская – Кингисеппская на ПС 330 </w:t>
            </w:r>
            <w:proofErr w:type="spellStart"/>
            <w:r w:rsidRPr="003518CD">
              <w:t>кВ</w:t>
            </w:r>
            <w:proofErr w:type="spellEnd"/>
            <w:r w:rsidRPr="003518CD">
              <w:t xml:space="preserve"> Нарва ориентировочной протяженностью 30 км (2х15 км) с образованием ВЛ 330 </w:t>
            </w:r>
            <w:proofErr w:type="spellStart"/>
            <w:r w:rsidRPr="003518CD">
              <w:t>кВ</w:t>
            </w:r>
            <w:proofErr w:type="spellEnd"/>
            <w:r w:rsidRPr="003518CD">
              <w:t xml:space="preserve"> Кингисеппская – Нарва № 1 и ВЛ 330 </w:t>
            </w:r>
            <w:proofErr w:type="spellStart"/>
            <w:r w:rsidRPr="003518CD">
              <w:t>кВ</w:t>
            </w:r>
            <w:proofErr w:type="spellEnd"/>
            <w:r w:rsidRPr="003518CD">
              <w:t xml:space="preserve"> Копорская – Нарва № 1».</w:t>
            </w:r>
          </w:p>
          <w:p w14:paraId="0046B294" w14:textId="77777777" w:rsidR="008B77E9" w:rsidRPr="003518CD" w:rsidRDefault="008B77E9" w:rsidP="008B77E9">
            <w:pPr>
              <w:pStyle w:val="121"/>
            </w:pPr>
            <w:r w:rsidRPr="003518CD">
              <w:t xml:space="preserve">Характеристики зон с особыми условиями использования территорий: </w:t>
            </w:r>
          </w:p>
          <w:p w14:paraId="333D89E5" w14:textId="77777777" w:rsidR="008B77E9" w:rsidRPr="003518CD" w:rsidRDefault="008B77E9" w:rsidP="008B77E9">
            <w:pPr>
              <w:pStyle w:val="121"/>
            </w:pPr>
            <w:r w:rsidRPr="003518CD">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ADFDD86" w14:textId="77777777" w:rsidR="00013C74" w:rsidRPr="003518CD" w:rsidRDefault="008B77E9" w:rsidP="008B77E9">
            <w:pPr>
              <w:pStyle w:val="121"/>
            </w:pPr>
            <w:r w:rsidRPr="003518CD">
              <w:t xml:space="preserve">– санитарный разрыв, размер 20 м по обе стороны линии от крайних проводов при не отклоненном их </w:t>
            </w:r>
            <w:r w:rsidRPr="003518CD">
              <w:lastRenderedPageBreak/>
              <w:t>положении; режим использования территории в пределах санитарного разрыва в соответствии с СанПиН 2.2.1/2.1.1.1200-03 (новая редакция)</w:t>
            </w:r>
          </w:p>
        </w:tc>
        <w:tc>
          <w:tcPr>
            <w:tcW w:w="1819" w:type="pct"/>
            <w:shd w:val="clear" w:color="auto" w:fill="auto"/>
          </w:tcPr>
          <w:p w14:paraId="594242E8" w14:textId="77777777" w:rsidR="00013C74" w:rsidRPr="00B71F93" w:rsidRDefault="008B77E9" w:rsidP="00013C74">
            <w:pPr>
              <w:pStyle w:val="121"/>
            </w:pPr>
            <w:r w:rsidRPr="00B71F93">
              <w:lastRenderedPageBreak/>
              <w:t xml:space="preserve">Распоряжение Правительства Российской Федерации от </w:t>
            </w:r>
            <w:r w:rsidR="003647F5">
              <w:t>0</w:t>
            </w:r>
            <w:r w:rsidRPr="00B71F93">
              <w:t>1 августа 2016 г. № 1634-р «Об утверждении схемы территориального планирования Российской Федерации в области энергетики» (с изменениями, утвержденными распоряжением Правительства Российской Федерации от 26 августа 2022 года № 2441-р)</w:t>
            </w:r>
          </w:p>
        </w:tc>
      </w:tr>
    </w:tbl>
    <w:p w14:paraId="4CD934AE" w14:textId="77777777" w:rsidR="00A727A2" w:rsidRPr="00B71F93" w:rsidRDefault="00A727A2" w:rsidP="00B36E34">
      <w:pPr>
        <w:pStyle w:val="1"/>
        <w:numPr>
          <w:ilvl w:val="0"/>
          <w:numId w:val="5"/>
        </w:numPr>
        <w:spacing w:before="0"/>
        <w:ind w:left="0" w:firstLine="851"/>
      </w:pPr>
      <w:bookmarkStart w:id="74" w:name="_Hlk39150216"/>
      <w:bookmarkStart w:id="75" w:name="_Toc32570841"/>
      <w:bookmarkStart w:id="76" w:name="_Toc32831141"/>
      <w:bookmarkStart w:id="77" w:name="_Toc195027255"/>
      <w:bookmarkEnd w:id="73"/>
      <w:r w:rsidRPr="00B71F93">
        <w:lastRenderedPageBreak/>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sidR="004D3047" w:rsidRPr="00B71F93">
        <w:t>)</w:t>
      </w:r>
      <w:bookmarkEnd w:id="77"/>
    </w:p>
    <w:p w14:paraId="43C6D805" w14:textId="77777777" w:rsidR="000C1108" w:rsidRPr="00B71F93" w:rsidRDefault="00FD10F3" w:rsidP="00B36E34">
      <w:pPr>
        <w:pStyle w:val="32"/>
        <w:ind w:firstLine="851"/>
      </w:pPr>
      <w:bookmarkStart w:id="78" w:name="_Toc130999876"/>
      <w:bookmarkStart w:id="79" w:name="_Toc131063914"/>
      <w:bookmarkStart w:id="80" w:name="_Toc195027256"/>
      <w:r w:rsidRPr="00B71F93">
        <w:t xml:space="preserve">Планируемые для размещения и реконструкции объекты федерального значения, сведения о которых содержатся в </w:t>
      </w:r>
      <w:r w:rsidR="000C1108" w:rsidRPr="00B71F93">
        <w:t>Положени</w:t>
      </w:r>
      <w:r w:rsidRPr="00B71F93">
        <w:t>и</w:t>
      </w:r>
      <w:r w:rsidR="000C1108" w:rsidRPr="00B71F93">
        <w:t xml:space="preserve"> о территориальном планировании</w:t>
      </w:r>
      <w:bookmarkEnd w:id="78"/>
      <w:bookmarkEnd w:id="79"/>
      <w:bookmarkEnd w:id="80"/>
    </w:p>
    <w:p w14:paraId="3E5A055E" w14:textId="77777777" w:rsidR="00674468" w:rsidRPr="00B71F93" w:rsidRDefault="00674468" w:rsidP="00B36E34">
      <w:pPr>
        <w:pStyle w:val="21"/>
        <w:ind w:firstLine="851"/>
      </w:pPr>
      <w:bookmarkStart w:id="81" w:name="_Toc195027257"/>
      <w:r w:rsidRPr="00B71F93">
        <w:t>Магистральные трубопроводы для транспортировки жидких и газообразных углеводородов</w:t>
      </w:r>
      <w:bookmarkEnd w:id="75"/>
      <w:bookmarkEnd w:id="76"/>
      <w:bookmarkEnd w:id="81"/>
    </w:p>
    <w:p w14:paraId="1E8CC0EA" w14:textId="77777777" w:rsidR="00674468" w:rsidRPr="00B71F93" w:rsidRDefault="00674468" w:rsidP="00674468">
      <w:pPr>
        <w:pStyle w:val="32"/>
      </w:pPr>
      <w:bookmarkStart w:id="82" w:name="_Toc39152337"/>
      <w:bookmarkStart w:id="83" w:name="_Toc48685319"/>
      <w:bookmarkStart w:id="84" w:name="_Toc50492486"/>
      <w:bookmarkStart w:id="85" w:name="_Toc50727712"/>
      <w:bookmarkStart w:id="86" w:name="_Hlk121316722"/>
      <w:bookmarkStart w:id="87" w:name="_Toc195027258"/>
      <w:r w:rsidRPr="00B71F93">
        <w:t>Магистральный газопровод</w:t>
      </w:r>
      <w:bookmarkEnd w:id="82"/>
      <w:bookmarkEnd w:id="83"/>
      <w:bookmarkEnd w:id="84"/>
      <w:bookmarkEnd w:id="85"/>
      <w:bookmarkEnd w:id="87"/>
    </w:p>
    <w:bookmarkEnd w:id="86"/>
    <w:p w14:paraId="18D19BB7" w14:textId="77777777" w:rsidR="00674468" w:rsidRPr="00B71F93" w:rsidRDefault="00674468" w:rsidP="00674468">
      <w:pPr>
        <w:pStyle w:val="ac"/>
      </w:pPr>
      <w:r w:rsidRPr="00B71F93">
        <w:t>Таблица 3.</w:t>
      </w:r>
      <w:r w:rsidR="00A727A2" w:rsidRPr="00B71F93">
        <w:t>1</w:t>
      </w:r>
      <w:r w:rsidRPr="00B71F93">
        <w:t>-</w:t>
      </w:r>
      <w:r w:rsidR="00586B03" w:rsidRPr="00B71F93">
        <w:t>1</w:t>
      </w:r>
    </w:p>
    <w:p w14:paraId="3C4F72A1" w14:textId="77777777" w:rsidR="00674468" w:rsidRPr="00B71F93" w:rsidRDefault="00674468" w:rsidP="00674468">
      <w:pPr>
        <w:pStyle w:val="af6"/>
      </w:pPr>
      <w:r w:rsidRPr="00B71F93">
        <w:t>Сведения о планируемых магистральных газопроводах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080D3B" w:rsidRPr="00B71F93" w14:paraId="68BBB0CC" w14:textId="77777777" w:rsidTr="00BE3F34">
        <w:trPr>
          <w:tblHeader/>
        </w:trPr>
        <w:tc>
          <w:tcPr>
            <w:tcW w:w="303" w:type="pct"/>
            <w:tcBorders>
              <w:bottom w:val="single" w:sz="4" w:space="0" w:color="auto"/>
            </w:tcBorders>
          </w:tcPr>
          <w:p w14:paraId="4EED5857" w14:textId="77777777" w:rsidR="00674468" w:rsidRPr="00B71F93" w:rsidRDefault="00674468" w:rsidP="007D4DE3">
            <w:pPr>
              <w:pStyle w:val="122"/>
              <w:rPr>
                <w:lang w:val="en-US"/>
              </w:rPr>
            </w:pPr>
            <w:r w:rsidRPr="00B71F93">
              <w:t>№</w:t>
            </w:r>
          </w:p>
        </w:tc>
        <w:tc>
          <w:tcPr>
            <w:tcW w:w="3150" w:type="pct"/>
            <w:tcBorders>
              <w:bottom w:val="single" w:sz="4" w:space="0" w:color="auto"/>
            </w:tcBorders>
            <w:vAlign w:val="center"/>
          </w:tcPr>
          <w:p w14:paraId="0262D0E2" w14:textId="77777777" w:rsidR="00674468" w:rsidRPr="00B71F93" w:rsidRDefault="00674468" w:rsidP="007D4DE3">
            <w:pPr>
              <w:pStyle w:val="122"/>
            </w:pPr>
            <w:r w:rsidRPr="00B71F93">
              <w:t>Наименование объекта, основные характеристики</w:t>
            </w:r>
          </w:p>
        </w:tc>
        <w:tc>
          <w:tcPr>
            <w:tcW w:w="1547" w:type="pct"/>
            <w:tcBorders>
              <w:bottom w:val="single" w:sz="4" w:space="0" w:color="auto"/>
            </w:tcBorders>
            <w:vAlign w:val="center"/>
          </w:tcPr>
          <w:p w14:paraId="23F42853" w14:textId="77777777" w:rsidR="00674468" w:rsidRPr="00B71F93" w:rsidRDefault="00674468" w:rsidP="007D4DE3">
            <w:pPr>
              <w:pStyle w:val="122"/>
            </w:pPr>
            <w:r w:rsidRPr="00B71F93">
              <w:t>Источник данных</w:t>
            </w:r>
          </w:p>
        </w:tc>
      </w:tr>
      <w:tr w:rsidR="00080D3B" w:rsidRPr="00B71F93" w14:paraId="12F96B07" w14:textId="77777777" w:rsidTr="00BE3F34">
        <w:tc>
          <w:tcPr>
            <w:tcW w:w="303" w:type="pct"/>
          </w:tcPr>
          <w:p w14:paraId="037A7F3E" w14:textId="77777777" w:rsidR="00674468" w:rsidRPr="00B71F93" w:rsidRDefault="00CC68A4" w:rsidP="007D4DE3">
            <w:pPr>
              <w:pStyle w:val="121"/>
            </w:pPr>
            <w:r w:rsidRPr="00B71F93">
              <w:t>1</w:t>
            </w:r>
            <w:r w:rsidR="00674468" w:rsidRPr="00B71F93">
              <w:t>.</w:t>
            </w:r>
          </w:p>
        </w:tc>
        <w:tc>
          <w:tcPr>
            <w:tcW w:w="3150" w:type="pct"/>
          </w:tcPr>
          <w:p w14:paraId="0D702E0A" w14:textId="77777777" w:rsidR="00392212" w:rsidRPr="00B71F93" w:rsidRDefault="00392212" w:rsidP="00392212">
            <w:pPr>
              <w:pStyle w:val="121"/>
            </w:pPr>
            <w:r w:rsidRPr="00B71F93">
              <w:t>Магистральный газопровод «Развитие газотранспортных мощностей ЕСГ Северо-Западного региона, участок Грязовец – КС Славянская»</w:t>
            </w:r>
          </w:p>
          <w:p w14:paraId="23A2F82C" w14:textId="77777777" w:rsidR="00392212" w:rsidRPr="00B71F93" w:rsidRDefault="00392212" w:rsidP="00392212">
            <w:pPr>
              <w:pStyle w:val="121"/>
            </w:pPr>
            <w:r w:rsidRPr="00B71F93">
              <w:rPr>
                <w:u w:val="single"/>
              </w:rPr>
              <w:t>Основные характеристики:</w:t>
            </w:r>
            <w:r w:rsidRPr="00B71F93">
              <w:t xml:space="preserve"> проектный объем транспортировки газа – 84,2 млрд куб. м в год.</w:t>
            </w:r>
          </w:p>
          <w:p w14:paraId="3E176EDA" w14:textId="77777777" w:rsidR="00392212" w:rsidRPr="00B71F93" w:rsidRDefault="00392212" w:rsidP="00392212">
            <w:pPr>
              <w:pStyle w:val="121"/>
            </w:pPr>
            <w:r w:rsidRPr="00B71F93">
              <w:rPr>
                <w:u w:val="single"/>
              </w:rPr>
              <w:t>Назначение:</w:t>
            </w:r>
            <w:r w:rsidRPr="00B71F93">
              <w:t xml:space="preserve"> увеличение экспорта российского газа в страны Европы, транспортировка природного газа потребителям Ленинградской области, промышленной зоны «Усть-Луга».</w:t>
            </w:r>
          </w:p>
          <w:p w14:paraId="240463E2" w14:textId="77777777" w:rsidR="00392212" w:rsidRPr="00B71F93" w:rsidRDefault="00392212" w:rsidP="00392212">
            <w:pPr>
              <w:pStyle w:val="121"/>
              <w:rPr>
                <w:u w:val="single"/>
              </w:rPr>
            </w:pPr>
            <w:r w:rsidRPr="00B71F93">
              <w:rPr>
                <w:u w:val="single"/>
              </w:rPr>
              <w:t xml:space="preserve">Характеристики зон с особыми условиями использования территорий: </w:t>
            </w:r>
          </w:p>
          <w:p w14:paraId="5778A1E7" w14:textId="77777777" w:rsidR="00392212" w:rsidRPr="00B71F93" w:rsidRDefault="00392212" w:rsidP="00392212">
            <w:pPr>
              <w:pStyle w:val="121"/>
            </w:pPr>
            <w:r w:rsidRPr="00B71F93">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49E7FBBA" w14:textId="77777777" w:rsidR="00674468" w:rsidRPr="00B71F93" w:rsidRDefault="00392212" w:rsidP="00392212">
            <w:pPr>
              <w:pStyle w:val="121"/>
            </w:pPr>
            <w:r w:rsidRPr="00B71F93">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63B0DC1F" w14:textId="77777777" w:rsidR="00674468" w:rsidRPr="00B71F93" w:rsidRDefault="00392212" w:rsidP="007D4DE3">
            <w:pPr>
              <w:pStyle w:val="121"/>
            </w:pPr>
            <w:r w:rsidRPr="00B71F93">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10 февраля 2022 года № 220-р)</w:t>
            </w:r>
          </w:p>
        </w:tc>
      </w:tr>
      <w:tr w:rsidR="00392212" w:rsidRPr="00B71F93" w14:paraId="1D4143E6" w14:textId="77777777" w:rsidTr="00BE3F34">
        <w:tc>
          <w:tcPr>
            <w:tcW w:w="303" w:type="pct"/>
          </w:tcPr>
          <w:p w14:paraId="058BB640" w14:textId="77777777" w:rsidR="00392212" w:rsidRPr="00B71F93" w:rsidRDefault="00392212" w:rsidP="007D4DE3">
            <w:pPr>
              <w:pStyle w:val="121"/>
            </w:pPr>
            <w:r w:rsidRPr="00B71F93">
              <w:t>2.</w:t>
            </w:r>
          </w:p>
        </w:tc>
        <w:tc>
          <w:tcPr>
            <w:tcW w:w="3150" w:type="pct"/>
          </w:tcPr>
          <w:p w14:paraId="5BDB6C65" w14:textId="77777777" w:rsidR="00392212" w:rsidRPr="00B71F93" w:rsidRDefault="00392212" w:rsidP="00392212">
            <w:pPr>
              <w:pStyle w:val="121"/>
            </w:pPr>
            <w:r w:rsidRPr="00B71F93">
              <w:t>Магистральный газопровод «Кохтла-Ярве – Ленинград», 1 и 2 нитки (реконструкция)</w:t>
            </w:r>
          </w:p>
          <w:p w14:paraId="0BDA52E9" w14:textId="77777777" w:rsidR="00392212" w:rsidRPr="00B71F93" w:rsidRDefault="00392212" w:rsidP="00392212">
            <w:pPr>
              <w:pStyle w:val="121"/>
            </w:pPr>
            <w:r w:rsidRPr="00B71F93">
              <w:rPr>
                <w:u w:val="single"/>
              </w:rPr>
              <w:t>Основные характеристики:</w:t>
            </w:r>
            <w:r w:rsidRPr="00B71F93">
              <w:t xml:space="preserve"> проектный среднегодовой объем транспортировки газа – 12,5 млрд куб. м.</w:t>
            </w:r>
          </w:p>
          <w:p w14:paraId="51AB5D8E" w14:textId="77777777" w:rsidR="00392212" w:rsidRPr="00B71F93" w:rsidRDefault="00392212" w:rsidP="00392212">
            <w:pPr>
              <w:pStyle w:val="121"/>
            </w:pPr>
            <w:r w:rsidRPr="00B71F93">
              <w:rPr>
                <w:u w:val="single"/>
              </w:rPr>
              <w:t>Назначение:</w:t>
            </w:r>
            <w:r w:rsidRPr="00B71F93">
              <w:t xml:space="preserve"> транспортировка природного газа потребителям Ленинградской области с дальнейшей транспортировкой газа в Эстонию.</w:t>
            </w:r>
          </w:p>
          <w:p w14:paraId="3630F12B" w14:textId="77777777" w:rsidR="00392212" w:rsidRPr="00B71F93" w:rsidRDefault="00392212" w:rsidP="00392212">
            <w:pPr>
              <w:pStyle w:val="121"/>
            </w:pPr>
            <w:r w:rsidRPr="00B71F93">
              <w:rPr>
                <w:u w:val="single"/>
              </w:rPr>
              <w:t>Характеристики зон с особыми условиями использования территори</w:t>
            </w:r>
            <w:r w:rsidRPr="00B71F93">
              <w:t xml:space="preserve">й: </w:t>
            </w:r>
          </w:p>
          <w:p w14:paraId="0EA0DDA2" w14:textId="77777777" w:rsidR="00392212" w:rsidRPr="00B71F93" w:rsidRDefault="00392212" w:rsidP="00392212">
            <w:pPr>
              <w:pStyle w:val="121"/>
            </w:pPr>
            <w:r w:rsidRPr="00B71F93">
              <w:t xml:space="preserve">– минимально-допустимые расстояния от объектов магистральных сетей до объектов, зданий и сооружений, </w:t>
            </w:r>
            <w:r w:rsidRPr="00B71F93">
              <w:lastRenderedPageBreak/>
              <w:t>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4C634F9D" w14:textId="77777777" w:rsidR="00392212" w:rsidRPr="00B71F93" w:rsidRDefault="00392212" w:rsidP="00392212">
            <w:pPr>
              <w:pStyle w:val="121"/>
            </w:pPr>
            <w:r w:rsidRPr="00B71F93">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18F229FB" w14:textId="77777777" w:rsidR="00392212" w:rsidRPr="00B71F93" w:rsidRDefault="00392212" w:rsidP="007D4DE3">
            <w:pPr>
              <w:pStyle w:val="121"/>
            </w:pPr>
            <w:r w:rsidRPr="00B71F93">
              <w:lastRenderedPageBreak/>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w:t>
            </w:r>
            <w:r w:rsidRPr="00B71F93">
              <w:lastRenderedPageBreak/>
              <w:t>утвержденными распоряжением Правительства Российской Федерации от 19 марта 2020 года № 668-р)</w:t>
            </w:r>
          </w:p>
        </w:tc>
      </w:tr>
      <w:tr w:rsidR="00392212" w:rsidRPr="00B71F93" w14:paraId="024FF14A" w14:textId="77777777" w:rsidTr="00BE3F34">
        <w:tc>
          <w:tcPr>
            <w:tcW w:w="303" w:type="pct"/>
          </w:tcPr>
          <w:p w14:paraId="6BD68D7E" w14:textId="77777777" w:rsidR="00392212" w:rsidRPr="00B71F93" w:rsidRDefault="00392212" w:rsidP="00392212">
            <w:pPr>
              <w:pStyle w:val="121"/>
            </w:pPr>
            <w:r w:rsidRPr="00B71F93">
              <w:lastRenderedPageBreak/>
              <w:t>3.</w:t>
            </w:r>
          </w:p>
        </w:tc>
        <w:tc>
          <w:tcPr>
            <w:tcW w:w="3150" w:type="pct"/>
          </w:tcPr>
          <w:p w14:paraId="20FF0ACB" w14:textId="77777777" w:rsidR="00392212" w:rsidRPr="00B71F93" w:rsidRDefault="00392212" w:rsidP="00392212">
            <w:pPr>
              <w:pStyle w:val="121"/>
            </w:pPr>
            <w:r w:rsidRPr="00B71F93">
              <w:t>Реконструкция ЕСГ Северо-Западного региона для обеспечения транспортировки этансодержащего газа до побережья Балтийского моря</w:t>
            </w:r>
          </w:p>
          <w:p w14:paraId="734DD680" w14:textId="77777777" w:rsidR="00392212" w:rsidRPr="00B71F93" w:rsidRDefault="00392212" w:rsidP="00392212">
            <w:pPr>
              <w:pStyle w:val="121"/>
            </w:pPr>
            <w:r w:rsidRPr="00B71F93">
              <w:rPr>
                <w:u w:val="single"/>
              </w:rPr>
              <w:t>Основные характеристики:</w:t>
            </w:r>
            <w:r w:rsidRPr="00B71F93">
              <w:t xml:space="preserve"> среднегодовой объем транспортировки газа </w:t>
            </w:r>
            <w:r w:rsidR="00C66A95">
              <w:t>–</w:t>
            </w:r>
            <w:r w:rsidRPr="00B71F93">
              <w:t xml:space="preserve"> 45 млрд. куб. метров.</w:t>
            </w:r>
          </w:p>
          <w:p w14:paraId="0C2AD4A7" w14:textId="77777777" w:rsidR="00392212" w:rsidRPr="00B71F93" w:rsidRDefault="00392212" w:rsidP="00392212">
            <w:pPr>
              <w:pStyle w:val="121"/>
            </w:pPr>
            <w:r w:rsidRPr="00B71F93">
              <w:rPr>
                <w:u w:val="single"/>
              </w:rPr>
              <w:t>Назначение:</w:t>
            </w:r>
            <w:r w:rsidRPr="00B71F93">
              <w:t xml:space="preserve"> подача этансодержащего газа на побережье Балтийского моря для обеспечения сырьем газоперерабатывающих производств.</w:t>
            </w:r>
          </w:p>
          <w:p w14:paraId="622CD0B9" w14:textId="77777777" w:rsidR="00392212" w:rsidRPr="00B71F93" w:rsidRDefault="00392212" w:rsidP="00392212">
            <w:pPr>
              <w:pStyle w:val="121"/>
              <w:rPr>
                <w:u w:val="single"/>
              </w:rPr>
            </w:pPr>
            <w:r w:rsidRPr="00B71F93">
              <w:rPr>
                <w:u w:val="single"/>
              </w:rPr>
              <w:t xml:space="preserve">Характеристики зон с особыми условиями использования территорий: </w:t>
            </w:r>
          </w:p>
          <w:p w14:paraId="6C50430A" w14:textId="77777777" w:rsidR="00392212" w:rsidRPr="00B71F93" w:rsidRDefault="00392212" w:rsidP="00392212">
            <w:pPr>
              <w:pStyle w:val="121"/>
            </w:pPr>
            <w:r w:rsidRPr="00B71F93">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Свод правил. Магистральные трубопроводы. Актуализированная редакция СНиП 2.05.06-85*»;</w:t>
            </w:r>
          </w:p>
          <w:p w14:paraId="5E28BDCF" w14:textId="77777777" w:rsidR="00392212" w:rsidRPr="00B71F93" w:rsidRDefault="00392212" w:rsidP="00392212">
            <w:pPr>
              <w:pStyle w:val="121"/>
            </w:pPr>
            <w:r w:rsidRPr="00B71F93">
              <w:t>– размер охранной зоны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08.09.2017 № 1083</w:t>
            </w:r>
          </w:p>
        </w:tc>
        <w:tc>
          <w:tcPr>
            <w:tcW w:w="1547" w:type="pct"/>
          </w:tcPr>
          <w:p w14:paraId="5C068CAF" w14:textId="77777777" w:rsidR="00392212" w:rsidRPr="00B71F93" w:rsidRDefault="00392212" w:rsidP="00392212">
            <w:pPr>
              <w:pStyle w:val="121"/>
            </w:pPr>
            <w:r w:rsidRPr="00B71F93">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(в редакции распоряжения Правительства Российской Федерации от 23 августа 2024 № 2288-р)</w:t>
            </w:r>
          </w:p>
        </w:tc>
      </w:tr>
    </w:tbl>
    <w:p w14:paraId="4FE863F2" w14:textId="77777777" w:rsidR="002D6913" w:rsidRPr="00B71F93" w:rsidRDefault="002D6913" w:rsidP="002D6913">
      <w:pPr>
        <w:pStyle w:val="ac"/>
      </w:pPr>
    </w:p>
    <w:p w14:paraId="214F205F" w14:textId="77777777" w:rsidR="002D6913" w:rsidRPr="00B71F93" w:rsidRDefault="002D6913" w:rsidP="002D6913">
      <w:pPr>
        <w:pStyle w:val="ac"/>
      </w:pPr>
      <w:r w:rsidRPr="00B71F93">
        <w:t>Таблица 3.1-2</w:t>
      </w:r>
    </w:p>
    <w:p w14:paraId="7399A4BD" w14:textId="77777777" w:rsidR="002D6913" w:rsidRPr="00B71F93" w:rsidRDefault="002D6913" w:rsidP="002D6913">
      <w:pPr>
        <w:pStyle w:val="af6"/>
      </w:pPr>
      <w:r w:rsidRPr="00B71F93">
        <w:t>Сведения о планируемых магистральных газопроводах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2D6913" w:rsidRPr="00B71F93" w14:paraId="1A111A5B" w14:textId="77777777" w:rsidTr="007B1E15">
        <w:trPr>
          <w:tblHeader/>
        </w:trPr>
        <w:tc>
          <w:tcPr>
            <w:tcW w:w="303" w:type="pct"/>
            <w:tcBorders>
              <w:bottom w:val="single" w:sz="4" w:space="0" w:color="auto"/>
            </w:tcBorders>
          </w:tcPr>
          <w:p w14:paraId="6851EAC2" w14:textId="77777777" w:rsidR="002D6913" w:rsidRPr="00B71F93" w:rsidRDefault="002D6913" w:rsidP="007B1E15">
            <w:pPr>
              <w:pStyle w:val="122"/>
              <w:rPr>
                <w:lang w:val="en-US"/>
              </w:rPr>
            </w:pPr>
            <w:r w:rsidRPr="00B71F93">
              <w:t>№</w:t>
            </w:r>
          </w:p>
        </w:tc>
        <w:tc>
          <w:tcPr>
            <w:tcW w:w="3150" w:type="pct"/>
            <w:tcBorders>
              <w:bottom w:val="single" w:sz="4" w:space="0" w:color="auto"/>
            </w:tcBorders>
            <w:vAlign w:val="center"/>
          </w:tcPr>
          <w:p w14:paraId="29A7F74F" w14:textId="77777777" w:rsidR="002D6913" w:rsidRPr="00B71F93" w:rsidRDefault="002D6913" w:rsidP="007B1E15">
            <w:pPr>
              <w:pStyle w:val="122"/>
            </w:pPr>
            <w:r w:rsidRPr="00B71F93">
              <w:t>Наименование объекта, основные характеристики</w:t>
            </w:r>
          </w:p>
        </w:tc>
        <w:tc>
          <w:tcPr>
            <w:tcW w:w="1547" w:type="pct"/>
            <w:tcBorders>
              <w:bottom w:val="single" w:sz="4" w:space="0" w:color="auto"/>
            </w:tcBorders>
            <w:vAlign w:val="center"/>
          </w:tcPr>
          <w:p w14:paraId="2BC75B94" w14:textId="77777777" w:rsidR="002D6913" w:rsidRPr="00B71F93" w:rsidRDefault="002D6913" w:rsidP="007B1E15">
            <w:pPr>
              <w:pStyle w:val="122"/>
            </w:pPr>
            <w:r w:rsidRPr="00B71F93">
              <w:t>Источник данных</w:t>
            </w:r>
          </w:p>
        </w:tc>
      </w:tr>
      <w:tr w:rsidR="002D6913" w:rsidRPr="00B71F93" w14:paraId="7EB95620" w14:textId="77777777" w:rsidTr="007B1E15">
        <w:tc>
          <w:tcPr>
            <w:tcW w:w="303" w:type="pct"/>
          </w:tcPr>
          <w:p w14:paraId="1D2CC384" w14:textId="77777777" w:rsidR="002D6913" w:rsidRPr="00B71F93" w:rsidRDefault="002D6913" w:rsidP="007B1E15">
            <w:pPr>
              <w:pStyle w:val="121"/>
            </w:pPr>
            <w:r w:rsidRPr="00B71F93">
              <w:t>1.</w:t>
            </w:r>
          </w:p>
        </w:tc>
        <w:tc>
          <w:tcPr>
            <w:tcW w:w="3150" w:type="pct"/>
          </w:tcPr>
          <w:p w14:paraId="59556A1B" w14:textId="77777777" w:rsidR="002D6913" w:rsidRPr="00B71F93" w:rsidRDefault="002D6913" w:rsidP="002D6913">
            <w:pPr>
              <w:pStyle w:val="121"/>
            </w:pPr>
            <w:r w:rsidRPr="00B71F93">
              <w:t>Газопровод-отвод и ГРС «Усть-Луга»</w:t>
            </w:r>
          </w:p>
          <w:p w14:paraId="3CD46EC4" w14:textId="77777777" w:rsidR="002D6913" w:rsidRPr="00B71F93" w:rsidRDefault="002D6913" w:rsidP="002D6913">
            <w:pPr>
              <w:pStyle w:val="121"/>
            </w:pPr>
            <w:r w:rsidRPr="00B71F93">
              <w:rPr>
                <w:u w:val="single"/>
              </w:rPr>
              <w:t>Основные характеристики:</w:t>
            </w:r>
            <w:r w:rsidRPr="00B71F93">
              <w:t xml:space="preserve"> проектный объем транспортировки газа – 746,7 млн. куб. м в год.</w:t>
            </w:r>
          </w:p>
          <w:p w14:paraId="3CAA30B1" w14:textId="77777777" w:rsidR="002D6913" w:rsidRPr="00B71F93" w:rsidRDefault="002D6913" w:rsidP="002D6913">
            <w:pPr>
              <w:pStyle w:val="121"/>
            </w:pPr>
            <w:r w:rsidRPr="00B71F93">
              <w:t>Назначение: газоснабжение промзоны «Усть-Луга».</w:t>
            </w:r>
          </w:p>
          <w:p w14:paraId="681AC7D2" w14:textId="77777777" w:rsidR="002D6913" w:rsidRPr="00B71F93" w:rsidRDefault="002D6913" w:rsidP="002D6913">
            <w:pPr>
              <w:pStyle w:val="121"/>
              <w:rPr>
                <w:u w:val="single"/>
              </w:rPr>
            </w:pPr>
            <w:r w:rsidRPr="00B71F93">
              <w:rPr>
                <w:u w:val="single"/>
              </w:rPr>
              <w:t xml:space="preserve">Характеристики зон с особыми условиями использования территорий: </w:t>
            </w:r>
          </w:p>
          <w:p w14:paraId="6670B51A" w14:textId="77777777" w:rsidR="002D6913" w:rsidRPr="00B71F93" w:rsidRDefault="002D6913" w:rsidP="002D6913">
            <w:pPr>
              <w:pStyle w:val="121"/>
            </w:pPr>
            <w:r w:rsidRPr="00B71F93">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0CE0A347" w14:textId="77777777" w:rsidR="002D6913" w:rsidRPr="00B71F93" w:rsidRDefault="002D6913" w:rsidP="002D6913">
            <w:pPr>
              <w:pStyle w:val="121"/>
            </w:pPr>
            <w:r w:rsidRPr="00B71F93">
              <w:t xml:space="preserve">– охранная зона, размер 25 м от оси трубопровода с каждой </w:t>
            </w:r>
            <w:r w:rsidRPr="00B71F93">
              <w:lastRenderedPageBreak/>
              <w:t>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20E4A5CC" w14:textId="77777777" w:rsidR="002D6913" w:rsidRPr="00B71F93" w:rsidRDefault="002D6913" w:rsidP="007B1E15">
            <w:pPr>
              <w:pStyle w:val="121"/>
            </w:pPr>
            <w:r w:rsidRPr="00B71F93">
              <w:lastRenderedPageBreak/>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w:t>
            </w:r>
            <w:r w:rsidRPr="00B71F93">
              <w:lastRenderedPageBreak/>
              <w:t>Правительства Российской Федерации от 9 апреля 2021 года № 923-р)</w:t>
            </w:r>
          </w:p>
        </w:tc>
      </w:tr>
    </w:tbl>
    <w:p w14:paraId="272A13B8" w14:textId="77777777" w:rsidR="00D44EA2" w:rsidRPr="00B71F93" w:rsidRDefault="00D44EA2" w:rsidP="00674468">
      <w:pPr>
        <w:pStyle w:val="ac"/>
      </w:pPr>
    </w:p>
    <w:p w14:paraId="14434AB2" w14:textId="77777777" w:rsidR="00D119AD" w:rsidRPr="00B71F93" w:rsidRDefault="00D119AD" w:rsidP="00B36E34">
      <w:pPr>
        <w:pStyle w:val="32"/>
      </w:pPr>
      <w:bookmarkStart w:id="88" w:name="_Toc32570842"/>
      <w:bookmarkStart w:id="89" w:name="_Toc32831142"/>
      <w:bookmarkStart w:id="90" w:name="_Toc195027259"/>
      <w:bookmarkEnd w:id="74"/>
      <w:r w:rsidRPr="00B71F93">
        <w:t>Магистральный нефтепровод</w:t>
      </w:r>
      <w:bookmarkEnd w:id="90"/>
    </w:p>
    <w:p w14:paraId="749541C3" w14:textId="77777777" w:rsidR="00076F0A" w:rsidRPr="00B71F93" w:rsidRDefault="00076F0A" w:rsidP="00076F0A">
      <w:pPr>
        <w:pStyle w:val="a5"/>
        <w:rPr>
          <w:lang w:eastAsia="en-US"/>
        </w:rPr>
      </w:pPr>
      <w:r w:rsidRPr="00B71F93">
        <w:rPr>
          <w:lang w:eastAsia="en-US"/>
        </w:rPr>
        <w:t xml:space="preserve">Планируемые магистральные нефтепроводы на территории </w:t>
      </w:r>
      <w:proofErr w:type="spellStart"/>
      <w:r w:rsidR="00BB1072" w:rsidRPr="00B71F93">
        <w:rPr>
          <w:lang w:eastAsia="en-US"/>
        </w:rPr>
        <w:t>Большелуцкого</w:t>
      </w:r>
      <w:proofErr w:type="spellEnd"/>
      <w:r w:rsidRPr="00B71F93">
        <w:rPr>
          <w:lang w:eastAsia="en-US"/>
        </w:rPr>
        <w:t xml:space="preserve"> сельского поселения </w:t>
      </w:r>
      <w:r w:rsidR="003518CD">
        <w:t>Кингисеппского муниципального района</w:t>
      </w:r>
      <w:r w:rsidR="003518CD" w:rsidRPr="00B71F93">
        <w:rPr>
          <w:lang w:eastAsia="en-US"/>
        </w:rPr>
        <w:t xml:space="preserve"> </w:t>
      </w:r>
      <w:r w:rsidRPr="00B71F93">
        <w:rPr>
          <w:lang w:eastAsia="en-US"/>
        </w:rPr>
        <w:t>отсутствуют.</w:t>
      </w:r>
    </w:p>
    <w:p w14:paraId="1D08D166" w14:textId="77777777" w:rsidR="00674468" w:rsidRPr="00B71F93" w:rsidRDefault="00674468" w:rsidP="00B36E34">
      <w:pPr>
        <w:pStyle w:val="21"/>
        <w:ind w:firstLine="709"/>
      </w:pPr>
      <w:bookmarkStart w:id="91" w:name="_Toc195027260"/>
      <w:r w:rsidRPr="00B71F93">
        <w:t>Объекты добычи и транспортировки газа</w:t>
      </w:r>
      <w:bookmarkEnd w:id="88"/>
      <w:bookmarkEnd w:id="89"/>
      <w:bookmarkEnd w:id="91"/>
    </w:p>
    <w:p w14:paraId="7655FDC2" w14:textId="77777777" w:rsidR="00BE3F34" w:rsidRPr="00B71F93" w:rsidRDefault="00076F0A" w:rsidP="00EB398C">
      <w:pPr>
        <w:pStyle w:val="a5"/>
        <w:rPr>
          <w:lang w:eastAsia="en-US"/>
        </w:rPr>
      </w:pPr>
      <w:r w:rsidRPr="00B71F93">
        <w:rPr>
          <w:lang w:eastAsia="en-US"/>
        </w:rPr>
        <w:t>Планируемые компрессорные станции (КС), станции подземного хранения газа (СПХГ), заводы по производству сжиженного природного газа (СПГ)</w:t>
      </w:r>
      <w:r w:rsidR="001B079C" w:rsidRPr="00B71F93">
        <w:rPr>
          <w:lang w:eastAsia="en-US"/>
        </w:rPr>
        <w:t>, газораспределительные станции (ГРС)</w:t>
      </w:r>
      <w:r w:rsidRPr="00B71F93">
        <w:rPr>
          <w:lang w:eastAsia="en-US"/>
        </w:rPr>
        <w:t xml:space="preserve"> федерального значения на территории </w:t>
      </w:r>
      <w:proofErr w:type="spellStart"/>
      <w:r w:rsidR="00EB398C" w:rsidRPr="00B71F93">
        <w:rPr>
          <w:lang w:eastAsia="en-US"/>
        </w:rPr>
        <w:t>Большелуцкого</w:t>
      </w:r>
      <w:proofErr w:type="spellEnd"/>
      <w:r w:rsidRPr="00B71F93">
        <w:rPr>
          <w:lang w:eastAsia="en-US"/>
        </w:rPr>
        <w:t xml:space="preserve"> сельского поселения </w:t>
      </w:r>
      <w:r w:rsidR="003518CD">
        <w:t>Кингисеппского муниципального района</w:t>
      </w:r>
      <w:r w:rsidR="003518CD" w:rsidRPr="00B71F93">
        <w:rPr>
          <w:lang w:eastAsia="en-US"/>
        </w:rPr>
        <w:t xml:space="preserve"> </w:t>
      </w:r>
      <w:r w:rsidRPr="00B71F93">
        <w:rPr>
          <w:lang w:eastAsia="en-US"/>
        </w:rPr>
        <w:t>отсутствуют.</w:t>
      </w:r>
    </w:p>
    <w:p w14:paraId="5BF4F529" w14:textId="77777777" w:rsidR="00674468" w:rsidRPr="00B71F93" w:rsidRDefault="00674468" w:rsidP="00B36E34">
      <w:pPr>
        <w:pStyle w:val="21"/>
        <w:ind w:firstLine="709"/>
      </w:pPr>
      <w:bookmarkStart w:id="92" w:name="_Toc32570843"/>
      <w:bookmarkStart w:id="93" w:name="_Toc32831143"/>
      <w:bookmarkStart w:id="94" w:name="_Toc195027261"/>
      <w:r w:rsidRPr="00B71F93">
        <w:t>Объекты добычи и транспортировки жидких углеводородов</w:t>
      </w:r>
      <w:bookmarkEnd w:id="92"/>
      <w:bookmarkEnd w:id="93"/>
      <w:bookmarkEnd w:id="94"/>
    </w:p>
    <w:p w14:paraId="5F6DFF22" w14:textId="77777777" w:rsidR="00076F0A" w:rsidRPr="00B71F93" w:rsidRDefault="00076F0A" w:rsidP="00076F0A">
      <w:pPr>
        <w:pStyle w:val="a5"/>
        <w:rPr>
          <w:lang w:eastAsia="en-US"/>
        </w:rPr>
      </w:pPr>
      <w:r w:rsidRPr="00B71F93">
        <w:rPr>
          <w:lang w:eastAsia="en-US"/>
        </w:rPr>
        <w:t xml:space="preserve">Планируемые объекты добычи и транспортировки жидких углеводородов на территории </w:t>
      </w:r>
      <w:proofErr w:type="spellStart"/>
      <w:r w:rsidR="00EB398C" w:rsidRPr="00B71F93">
        <w:rPr>
          <w:lang w:eastAsia="en-US"/>
        </w:rPr>
        <w:t>Большелуцкого</w:t>
      </w:r>
      <w:proofErr w:type="spellEnd"/>
      <w:r w:rsidRPr="00B71F93">
        <w:rPr>
          <w:lang w:eastAsia="en-US"/>
        </w:rPr>
        <w:t xml:space="preserve"> сельского поселения </w:t>
      </w:r>
      <w:r w:rsidR="003518CD">
        <w:t>Кингисеппского муниципального района</w:t>
      </w:r>
      <w:r w:rsidR="003518CD" w:rsidRPr="00B71F93">
        <w:rPr>
          <w:lang w:eastAsia="en-US"/>
        </w:rPr>
        <w:t xml:space="preserve"> </w:t>
      </w:r>
      <w:r w:rsidRPr="00B71F93">
        <w:rPr>
          <w:lang w:eastAsia="en-US"/>
        </w:rPr>
        <w:t>отсутствуют.</w:t>
      </w:r>
    </w:p>
    <w:p w14:paraId="19E1A202" w14:textId="77777777" w:rsidR="000C1108" w:rsidRPr="00B71F93" w:rsidRDefault="00FD10F3" w:rsidP="00B36E34">
      <w:pPr>
        <w:pStyle w:val="32"/>
      </w:pPr>
      <w:bookmarkStart w:id="95" w:name="_Toc20727368"/>
      <w:bookmarkStart w:id="96" w:name="_Toc20923636"/>
      <w:bookmarkStart w:id="97" w:name="_Toc32570844"/>
      <w:bookmarkStart w:id="98" w:name="_Toc32831144"/>
      <w:bookmarkStart w:id="99" w:name="_Toc130999882"/>
      <w:bookmarkStart w:id="100" w:name="_Toc131063920"/>
      <w:bookmarkStart w:id="101" w:name="_Toc195027262"/>
      <w:r w:rsidRPr="00B71F93">
        <w:t>Строящиеся и реконструируемые объекты федерального значения, сведения о которых содержатся в м</w:t>
      </w:r>
      <w:r w:rsidR="000C1108" w:rsidRPr="00B71F93">
        <w:t>атериал</w:t>
      </w:r>
      <w:r w:rsidRPr="00B71F93">
        <w:t>ах</w:t>
      </w:r>
      <w:r w:rsidR="000C1108" w:rsidRPr="00B71F93">
        <w:t xml:space="preserve"> по обоснованию</w:t>
      </w:r>
      <w:bookmarkEnd w:id="99"/>
      <w:bookmarkEnd w:id="100"/>
      <w:bookmarkEnd w:id="101"/>
    </w:p>
    <w:p w14:paraId="0010D45D" w14:textId="77777777" w:rsidR="000C1108" w:rsidRPr="00B71F93" w:rsidRDefault="000C1108" w:rsidP="00B36E34">
      <w:pPr>
        <w:pStyle w:val="21"/>
        <w:numPr>
          <w:ilvl w:val="1"/>
          <w:numId w:val="5"/>
        </w:numPr>
        <w:ind w:firstLine="709"/>
      </w:pPr>
      <w:bookmarkStart w:id="102" w:name="_Toc195027263"/>
      <w:r w:rsidRPr="00B71F93">
        <w:t>Объекты магистральных нефтепроводов</w:t>
      </w:r>
      <w:bookmarkEnd w:id="102"/>
    </w:p>
    <w:p w14:paraId="20AF98A7" w14:textId="77777777" w:rsidR="004525EF" w:rsidRPr="00B71F93" w:rsidRDefault="004525EF" w:rsidP="004525EF">
      <w:pPr>
        <w:pStyle w:val="a5"/>
        <w:rPr>
          <w:lang w:eastAsia="en-US"/>
        </w:rPr>
      </w:pPr>
      <w:r w:rsidRPr="00B71F93">
        <w:rPr>
          <w:lang w:eastAsia="en-US"/>
        </w:rPr>
        <w:t xml:space="preserve">Строящиеся и реконструируемые объекты магистральных нефтепроводов на территории </w:t>
      </w:r>
      <w:proofErr w:type="spellStart"/>
      <w:r w:rsidR="00EB398C" w:rsidRPr="00B71F93">
        <w:rPr>
          <w:lang w:eastAsia="en-US"/>
        </w:rPr>
        <w:t>Большелуцкого</w:t>
      </w:r>
      <w:proofErr w:type="spellEnd"/>
      <w:r w:rsidRPr="00B71F93">
        <w:rPr>
          <w:lang w:eastAsia="en-US"/>
        </w:rPr>
        <w:t xml:space="preserve"> сельского поселения </w:t>
      </w:r>
      <w:r w:rsidR="003518CD">
        <w:t>Кингисеппского муниципального района</w:t>
      </w:r>
      <w:r w:rsidR="003518CD" w:rsidRPr="00B71F93">
        <w:rPr>
          <w:lang w:eastAsia="en-US"/>
        </w:rPr>
        <w:t xml:space="preserve"> </w:t>
      </w:r>
      <w:r w:rsidRPr="00B71F93">
        <w:rPr>
          <w:lang w:eastAsia="en-US"/>
        </w:rPr>
        <w:t>отсутствуют.</w:t>
      </w:r>
    </w:p>
    <w:p w14:paraId="0B80003C" w14:textId="77777777" w:rsidR="0074439D" w:rsidRPr="00B71F93" w:rsidRDefault="0074439D" w:rsidP="00B36E34">
      <w:pPr>
        <w:pStyle w:val="21"/>
        <w:numPr>
          <w:ilvl w:val="1"/>
          <w:numId w:val="5"/>
        </w:numPr>
        <w:ind w:firstLine="709"/>
      </w:pPr>
      <w:bookmarkStart w:id="103" w:name="_Toc195027264"/>
      <w:r w:rsidRPr="00B71F93">
        <w:t>Объекты магистральных нефтепродуктопроводов</w:t>
      </w:r>
      <w:bookmarkEnd w:id="103"/>
    </w:p>
    <w:p w14:paraId="4895BC70" w14:textId="77777777" w:rsidR="004525EF" w:rsidRPr="00B71F93" w:rsidRDefault="004525EF" w:rsidP="004525EF">
      <w:pPr>
        <w:pStyle w:val="a5"/>
      </w:pPr>
      <w:r w:rsidRPr="00B71F93">
        <w:t xml:space="preserve">Строящиеся и реконструируемые объекты магистральных нефтепродуктопроводов на территории </w:t>
      </w:r>
      <w:proofErr w:type="spellStart"/>
      <w:r w:rsidR="00EB398C" w:rsidRPr="00B71F93">
        <w:rPr>
          <w:lang w:eastAsia="en-US"/>
        </w:rPr>
        <w:t>Большелуцкого</w:t>
      </w:r>
      <w:proofErr w:type="spellEnd"/>
      <w:r w:rsidRPr="00B71F93">
        <w:t xml:space="preserve"> сельского поселения </w:t>
      </w:r>
      <w:r w:rsidR="003518CD">
        <w:t>Кингисеппского муниципального района</w:t>
      </w:r>
      <w:r w:rsidR="003518CD" w:rsidRPr="00B71F93">
        <w:rPr>
          <w:lang w:eastAsia="en-US"/>
        </w:rPr>
        <w:t xml:space="preserve"> </w:t>
      </w:r>
      <w:r w:rsidRPr="00B71F93">
        <w:t>отсутствуют.</w:t>
      </w:r>
    </w:p>
    <w:p w14:paraId="336AE8D5" w14:textId="77777777" w:rsidR="000C1108" w:rsidRPr="00B71F93" w:rsidRDefault="000C1108" w:rsidP="000C1108">
      <w:pPr>
        <w:pStyle w:val="a5"/>
        <w:rPr>
          <w:lang w:eastAsia="en-US"/>
        </w:rPr>
      </w:pPr>
    </w:p>
    <w:p w14:paraId="27730C8C" w14:textId="77777777" w:rsidR="003518CD" w:rsidRDefault="001F3BFF" w:rsidP="001F3BFF">
      <w:pPr>
        <w:pStyle w:val="1"/>
        <w:numPr>
          <w:ilvl w:val="0"/>
          <w:numId w:val="5"/>
        </w:numPr>
        <w:spacing w:before="0"/>
        <w:ind w:left="0" w:firstLine="709"/>
      </w:pPr>
      <w:bookmarkStart w:id="104" w:name="_Toc184978173"/>
      <w:bookmarkStart w:id="105" w:name="_Toc195027265"/>
      <w:r w:rsidRPr="00744316">
        <w:lastRenderedPageBreak/>
        <w:t>Сведения о планируемых объектах федерального значения в соответствии со схемой территориального планирования Российской Федерации в области высшего образования</w:t>
      </w:r>
      <w:bookmarkEnd w:id="104"/>
      <w:bookmarkEnd w:id="105"/>
    </w:p>
    <w:p w14:paraId="03B5102F" w14:textId="77777777" w:rsidR="00B36E34" w:rsidRPr="00B36E34" w:rsidRDefault="00B36E34" w:rsidP="00B36E34">
      <w:pPr>
        <w:pStyle w:val="a5"/>
      </w:pPr>
      <w:r w:rsidRPr="00B71F93">
        <w:t xml:space="preserve">Планируемые объекты в области </w:t>
      </w:r>
      <w:r w:rsidRPr="00B36E34">
        <w:t xml:space="preserve">высшего образования </w:t>
      </w:r>
      <w:r w:rsidRPr="00B71F93">
        <w:t xml:space="preserve">федерального значения на территории </w:t>
      </w:r>
      <w:proofErr w:type="spellStart"/>
      <w:r w:rsidRPr="00B71F93">
        <w:rPr>
          <w:lang w:eastAsia="en-US"/>
        </w:rPr>
        <w:t>Большелуцкого</w:t>
      </w:r>
      <w:proofErr w:type="spellEnd"/>
      <w:r w:rsidRPr="00B71F93">
        <w:t xml:space="preserve"> сельского поселения </w:t>
      </w:r>
      <w:r>
        <w:t>Кингисеппского муниципального района</w:t>
      </w:r>
      <w:r w:rsidRPr="00B71F93">
        <w:rPr>
          <w:lang w:eastAsia="en-US"/>
        </w:rPr>
        <w:t xml:space="preserve"> </w:t>
      </w:r>
      <w:r w:rsidRPr="00B71F93">
        <w:t>отсутствуют.</w:t>
      </w:r>
    </w:p>
    <w:p w14:paraId="543A8CD3" w14:textId="77777777" w:rsidR="00674468" w:rsidRPr="00B71F93" w:rsidRDefault="006A0437" w:rsidP="001F3BFF">
      <w:pPr>
        <w:pStyle w:val="1"/>
        <w:numPr>
          <w:ilvl w:val="0"/>
          <w:numId w:val="5"/>
        </w:numPr>
        <w:spacing w:before="0"/>
        <w:ind w:left="0" w:firstLine="851"/>
      </w:pPr>
      <w:bookmarkStart w:id="106" w:name="_Toc195027266"/>
      <w:r w:rsidRPr="00B71F93">
        <w:lastRenderedPageBreak/>
        <w:t xml:space="preserve">Сведения о планируемых объектах федерального значения в соответствии со схемой </w:t>
      </w:r>
      <w:bookmarkEnd w:id="95"/>
      <w:bookmarkEnd w:id="96"/>
      <w:bookmarkEnd w:id="97"/>
      <w:bookmarkEnd w:id="98"/>
      <w:r w:rsidRPr="00B71F93">
        <w:t>территориального планирования Российской Федерации в области обороны страны и безопасности государства</w:t>
      </w:r>
      <w:bookmarkEnd w:id="106"/>
    </w:p>
    <w:p w14:paraId="65396BDE" w14:textId="77777777" w:rsidR="00076F0A" w:rsidRPr="00B71F93" w:rsidRDefault="00076F0A" w:rsidP="00076F0A">
      <w:pPr>
        <w:pStyle w:val="a5"/>
      </w:pPr>
      <w:r w:rsidRPr="00B71F93">
        <w:t xml:space="preserve">Планируемые объекты в области обороны страны и безопасности государства федерального значения на территории </w:t>
      </w:r>
      <w:proofErr w:type="spellStart"/>
      <w:r w:rsidR="00EB398C" w:rsidRPr="00B71F93">
        <w:rPr>
          <w:lang w:eastAsia="en-US"/>
        </w:rPr>
        <w:t>Большелуцкого</w:t>
      </w:r>
      <w:proofErr w:type="spellEnd"/>
      <w:r w:rsidRPr="00B71F93">
        <w:t xml:space="preserve"> сельского поселения </w:t>
      </w:r>
      <w:r w:rsidR="003518CD">
        <w:t>Кингисеппского муниципального района</w:t>
      </w:r>
      <w:r w:rsidR="003518CD" w:rsidRPr="00B71F93">
        <w:rPr>
          <w:lang w:eastAsia="en-US"/>
        </w:rPr>
        <w:t xml:space="preserve"> </w:t>
      </w:r>
      <w:r w:rsidRPr="00B71F93">
        <w:t>отсутствуют.</w:t>
      </w:r>
    </w:p>
    <w:p w14:paraId="66EC0F18" w14:textId="77777777" w:rsidR="00674468" w:rsidRPr="00046CA4" w:rsidRDefault="00674468" w:rsidP="00674468">
      <w:pPr>
        <w:rPr>
          <w:rFonts w:ascii="Times New Roman" w:eastAsia="Times New Roman" w:hAnsi="Times New Roman"/>
          <w:b/>
          <w:sz w:val="28"/>
          <w:szCs w:val="28"/>
        </w:rPr>
      </w:pPr>
    </w:p>
    <w:sectPr w:rsidR="00674468" w:rsidRPr="00046CA4" w:rsidSect="0035386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1BDC0" w14:textId="77777777" w:rsidR="00FB0050" w:rsidRPr="00787396" w:rsidRDefault="00FB0050" w:rsidP="00787396">
      <w:r>
        <w:separator/>
      </w:r>
    </w:p>
  </w:endnote>
  <w:endnote w:type="continuationSeparator" w:id="0">
    <w:p w14:paraId="67129A86" w14:textId="77777777" w:rsidR="00FB0050" w:rsidRPr="00787396" w:rsidRDefault="00FB0050" w:rsidP="0078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048E" w14:textId="77777777" w:rsidR="00894DD5" w:rsidRDefault="00894DD5">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055B8" w14:textId="77777777" w:rsidR="00894DD5" w:rsidRDefault="00894DD5">
    <w:pPr>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728A5" w14:textId="77777777" w:rsidR="00894DD5" w:rsidRDefault="00894DD5">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1153" w14:textId="77777777" w:rsidR="00FB0050" w:rsidRPr="00787396" w:rsidRDefault="00FB0050" w:rsidP="00787396">
      <w:r>
        <w:separator/>
      </w:r>
    </w:p>
  </w:footnote>
  <w:footnote w:type="continuationSeparator" w:id="0">
    <w:p w14:paraId="55C14076" w14:textId="77777777" w:rsidR="00FB0050" w:rsidRPr="00787396" w:rsidRDefault="00FB0050" w:rsidP="0078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69E8C" w14:textId="77777777" w:rsidR="00894DD5" w:rsidRDefault="00894DD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0CDF" w14:textId="77777777" w:rsidR="00894DD5" w:rsidRPr="003647F5" w:rsidRDefault="00894DD5" w:rsidP="003647F5">
    <w:pPr>
      <w:jc w:val="center"/>
      <w:rPr>
        <w:rFonts w:ascii="Times New Roman" w:hAnsi="Times New Roman"/>
        <w:sz w:val="28"/>
        <w:szCs w:val="28"/>
      </w:rPr>
    </w:pPr>
    <w:r w:rsidRPr="003647F5">
      <w:rPr>
        <w:rFonts w:ascii="Times New Roman" w:hAnsi="Times New Roman"/>
        <w:sz w:val="28"/>
        <w:szCs w:val="28"/>
      </w:rPr>
      <w:fldChar w:fldCharType="begin"/>
    </w:r>
    <w:r w:rsidRPr="003647F5">
      <w:rPr>
        <w:rFonts w:ascii="Times New Roman" w:hAnsi="Times New Roman"/>
        <w:sz w:val="28"/>
        <w:szCs w:val="28"/>
      </w:rPr>
      <w:instrText>PAGE   \* MERGEFORMAT</w:instrText>
    </w:r>
    <w:r w:rsidRPr="003647F5">
      <w:rPr>
        <w:rFonts w:ascii="Times New Roman" w:hAnsi="Times New Roman"/>
        <w:sz w:val="28"/>
        <w:szCs w:val="28"/>
      </w:rPr>
      <w:fldChar w:fldCharType="separate"/>
    </w:r>
    <w:r w:rsidR="006804E6" w:rsidRPr="003647F5">
      <w:rPr>
        <w:rFonts w:ascii="Times New Roman" w:hAnsi="Times New Roman"/>
        <w:noProof/>
        <w:sz w:val="28"/>
        <w:szCs w:val="28"/>
      </w:rPr>
      <w:t>85</w:t>
    </w:r>
    <w:r w:rsidRPr="003647F5">
      <w:rPr>
        <w:rFonts w:ascii="Times New Roman" w:hAnsi="Times New Roman"/>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DB9A4" w14:textId="77777777" w:rsidR="00894DD5" w:rsidRDefault="00894DD5">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42CAB2"/>
    <w:lvl w:ilvl="0">
      <w:start w:val="1"/>
      <w:numFmt w:val="decimal"/>
      <w:pStyle w:val="5"/>
      <w:lvlText w:val="%1."/>
      <w:lvlJc w:val="left"/>
      <w:pPr>
        <w:tabs>
          <w:tab w:val="num" w:pos="1451"/>
        </w:tabs>
        <w:ind w:left="1451" w:hanging="360"/>
      </w:pPr>
      <w:rPr>
        <w:rFonts w:cs="Times New Roman"/>
      </w:rPr>
    </w:lvl>
  </w:abstractNum>
  <w:abstractNum w:abstractNumId="1" w15:restartNumberingAfterBreak="0">
    <w:nsid w:val="FFFFFF7D"/>
    <w:multiLevelType w:val="singleLevel"/>
    <w:tmpl w:val="55E6DAFE"/>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2167724"/>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383FB0"/>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F9D042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4A398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0655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8C73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B2AED6"/>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77AEF1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96240F"/>
    <w:multiLevelType w:val="hybridMultilevel"/>
    <w:tmpl w:val="110C5C56"/>
    <w:lvl w:ilvl="0" w:tplc="B78E4E50">
      <w:start w:val="1"/>
      <w:numFmt w:val="decimal"/>
      <w:pStyle w:val="13"/>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4F2600B"/>
    <w:multiLevelType w:val="hybridMultilevel"/>
    <w:tmpl w:val="A87AF25A"/>
    <w:lvl w:ilvl="0" w:tplc="1EC6D680">
      <w:start w:val="1"/>
      <w:numFmt w:val="bullet"/>
      <w:pStyle w:val="130"/>
      <w:lvlText w:val=""/>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2F50F6"/>
    <w:multiLevelType w:val="hybridMultilevel"/>
    <w:tmpl w:val="55B8F5A6"/>
    <w:styleLink w:val="11111111"/>
    <w:lvl w:ilvl="0" w:tplc="6E38F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C7F1C1F"/>
    <w:multiLevelType w:val="hybridMultilevel"/>
    <w:tmpl w:val="BFE40164"/>
    <w:styleLink w:val="11111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8B0303"/>
    <w:multiLevelType w:val="hybridMultilevel"/>
    <w:tmpl w:val="9200A3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F222DC"/>
    <w:multiLevelType w:val="hybridMultilevel"/>
    <w:tmpl w:val="0F06DE8A"/>
    <w:lvl w:ilvl="0" w:tplc="4EB6F0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E37A91"/>
    <w:multiLevelType w:val="multilevel"/>
    <w:tmpl w:val="5BA40366"/>
    <w:lvl w:ilvl="0">
      <w:start w:val="1"/>
      <w:numFmt w:val="decimal"/>
      <w:pStyle w:val="1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BD59CD"/>
    <w:multiLevelType w:val="hybridMultilevel"/>
    <w:tmpl w:val="4DD2FD0C"/>
    <w:lvl w:ilvl="0" w:tplc="81C4D592">
      <w:start w:val="1"/>
      <w:numFmt w:val="decimal"/>
      <w:lvlText w:val="%1."/>
      <w:lvlJc w:val="left"/>
      <w:pPr>
        <w:tabs>
          <w:tab w:val="num" w:pos="754"/>
        </w:tabs>
        <w:ind w:left="754" w:hanging="360"/>
      </w:pPr>
      <w:rPr>
        <w:color w:val="auto"/>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8" w15:restartNumberingAfterBreak="0">
    <w:nsid w:val="3D911A42"/>
    <w:multiLevelType w:val="multilevel"/>
    <w:tmpl w:val="DA94DB3A"/>
    <w:lvl w:ilvl="0">
      <w:start w:val="1"/>
      <w:numFmt w:val="decimal"/>
      <w:pStyle w:val="1"/>
      <w:lvlText w:val="%1. "/>
      <w:lvlJc w:val="left"/>
      <w:pPr>
        <w:ind w:left="927" w:hanging="360"/>
      </w:pPr>
      <w:rPr>
        <w:rFonts w:hint="default"/>
      </w:rPr>
    </w:lvl>
    <w:lvl w:ilvl="1">
      <w:start w:val="1"/>
      <w:numFmt w:val="decimal"/>
      <w:pStyle w:val="21"/>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9" w15:restartNumberingAfterBreak="0">
    <w:nsid w:val="46894C0D"/>
    <w:multiLevelType w:val="multilevel"/>
    <w:tmpl w:val="BEE027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486474FC"/>
    <w:multiLevelType w:val="multilevel"/>
    <w:tmpl w:val="564E6DA8"/>
    <w:lvl w:ilvl="0">
      <w:numFmt w:val="bullet"/>
      <w:pStyle w:val="a1"/>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1" w15:restartNumberingAfterBreak="0">
    <w:nsid w:val="4A445645"/>
    <w:multiLevelType w:val="hybridMultilevel"/>
    <w:tmpl w:val="C8B8D38C"/>
    <w:lvl w:ilvl="0" w:tplc="32D47DDC">
      <w:start w:val="1"/>
      <w:numFmt w:val="bullet"/>
      <w:pStyle w:val="100"/>
      <w:lvlText w:val=""/>
      <w:lvlJc w:val="left"/>
      <w:pPr>
        <w:tabs>
          <w:tab w:val="num" w:pos="568"/>
        </w:tabs>
        <w:ind w:left="568" w:hanging="284"/>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346798B"/>
    <w:multiLevelType w:val="multilevel"/>
    <w:tmpl w:val="E9A2AE3C"/>
    <w:styleLink w:val="1111111"/>
    <w:lvl w:ilvl="0">
      <w:start w:val="1"/>
      <w:numFmt w:val="bullet"/>
      <w:pStyle w:val="a2"/>
      <w:lvlText w:val=""/>
      <w:lvlJc w:val="left"/>
      <w:pPr>
        <w:tabs>
          <w:tab w:val="num" w:pos="1021"/>
        </w:tabs>
        <w:ind w:left="1378" w:hanging="357"/>
      </w:pPr>
      <w:rPr>
        <w:rFonts w:ascii="Symbol" w:hAnsi="Symbol" w:hint="default"/>
        <w:color w:val="auto"/>
        <w:sz w:val="24"/>
        <w:szCs w:val="28"/>
      </w:rPr>
    </w:lvl>
    <w:lvl w:ilvl="1">
      <w:start w:val="1"/>
      <w:numFmt w:val="bullet"/>
      <w:lvlText w:val=""/>
      <w:lvlJc w:val="left"/>
      <w:pPr>
        <w:tabs>
          <w:tab w:val="num" w:pos="1378"/>
        </w:tabs>
        <w:ind w:left="1735" w:hanging="357"/>
      </w:pPr>
      <w:rPr>
        <w:rFonts w:ascii="Symbol" w:hAnsi="Symbol" w:hint="default"/>
        <w:color w:val="auto"/>
      </w:rPr>
    </w:lvl>
    <w:lvl w:ilvl="2">
      <w:start w:val="1"/>
      <w:numFmt w:val="bullet"/>
      <w:lvlText w:val=""/>
      <w:lvlJc w:val="left"/>
      <w:pPr>
        <w:tabs>
          <w:tab w:val="num" w:pos="1735"/>
        </w:tabs>
        <w:ind w:left="2092" w:hanging="357"/>
      </w:pPr>
      <w:rPr>
        <w:rFonts w:ascii="Wingdings" w:hAnsi="Wingdings" w:hint="default"/>
      </w:rPr>
    </w:lvl>
    <w:lvl w:ilvl="3">
      <w:start w:val="1"/>
      <w:numFmt w:val="bullet"/>
      <w:lvlText w:val=""/>
      <w:lvlJc w:val="left"/>
      <w:pPr>
        <w:tabs>
          <w:tab w:val="num" w:pos="2092"/>
        </w:tabs>
        <w:ind w:left="2449" w:hanging="357"/>
      </w:pPr>
      <w:rPr>
        <w:rFonts w:ascii="Wingdings" w:hAnsi="Wingdings" w:hint="default"/>
      </w:rPr>
    </w:lvl>
    <w:lvl w:ilvl="4">
      <w:start w:val="1"/>
      <w:numFmt w:val="decimal"/>
      <w:lvlText w:val="%5)"/>
      <w:lvlJc w:val="left"/>
      <w:pPr>
        <w:tabs>
          <w:tab w:val="num" w:pos="2449"/>
        </w:tabs>
        <w:ind w:left="2806" w:hanging="357"/>
      </w:pPr>
      <w:rPr>
        <w:rFonts w:hint="default"/>
      </w:rPr>
    </w:lvl>
    <w:lvl w:ilvl="5">
      <w:start w:val="1"/>
      <w:numFmt w:val="lowerLetter"/>
      <w:lvlText w:val="(%6)"/>
      <w:lvlJc w:val="left"/>
      <w:pPr>
        <w:tabs>
          <w:tab w:val="num" w:pos="2806"/>
        </w:tabs>
        <w:ind w:left="3163" w:hanging="357"/>
      </w:pPr>
      <w:rPr>
        <w:rFonts w:hint="default"/>
      </w:rPr>
    </w:lvl>
    <w:lvl w:ilvl="6">
      <w:start w:val="1"/>
      <w:numFmt w:val="lowerRoman"/>
      <w:lvlText w:val="(%7)"/>
      <w:lvlJc w:val="left"/>
      <w:pPr>
        <w:tabs>
          <w:tab w:val="num" w:pos="3163"/>
        </w:tabs>
        <w:ind w:left="3520" w:hanging="357"/>
      </w:pPr>
      <w:rPr>
        <w:rFonts w:hint="default"/>
      </w:rPr>
    </w:lvl>
    <w:lvl w:ilvl="7">
      <w:start w:val="1"/>
      <w:numFmt w:val="lowerLetter"/>
      <w:lvlText w:val="(%8)"/>
      <w:lvlJc w:val="left"/>
      <w:pPr>
        <w:tabs>
          <w:tab w:val="num" w:pos="3520"/>
        </w:tabs>
        <w:ind w:left="3877" w:hanging="357"/>
      </w:pPr>
      <w:rPr>
        <w:rFonts w:hint="default"/>
      </w:rPr>
    </w:lvl>
    <w:lvl w:ilvl="8">
      <w:start w:val="1"/>
      <w:numFmt w:val="lowerRoman"/>
      <w:lvlText w:val="(%9)"/>
      <w:lvlJc w:val="left"/>
      <w:pPr>
        <w:tabs>
          <w:tab w:val="num" w:pos="3877"/>
        </w:tabs>
        <w:ind w:left="4234" w:hanging="357"/>
      </w:pPr>
      <w:rPr>
        <w:rFonts w:hint="default"/>
      </w:rPr>
    </w:lvl>
  </w:abstractNum>
  <w:abstractNum w:abstractNumId="23" w15:restartNumberingAfterBreak="0">
    <w:nsid w:val="5AB3426C"/>
    <w:multiLevelType w:val="hybridMultilevel"/>
    <w:tmpl w:val="CDB67A0E"/>
    <w:lvl w:ilvl="0" w:tplc="B824D4EA">
      <w:start w:val="1"/>
      <w:numFmt w:val="bullet"/>
      <w:pStyle w:val="1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2"/>
      <w:suff w:val="space"/>
      <w:lvlText w:val="%1.%2."/>
      <w:lvlJc w:val="left"/>
      <w:pPr>
        <w:ind w:left="964" w:firstLine="0"/>
      </w:pPr>
      <w:rPr>
        <w:rFonts w:hint="default"/>
      </w:rPr>
    </w:lvl>
    <w:lvl w:ilvl="2">
      <w:start w:val="1"/>
      <w:numFmt w:val="decimal"/>
      <w:pStyle w:val="31"/>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25" w15:restartNumberingAfterBreak="0">
    <w:nsid w:val="7D767609"/>
    <w:multiLevelType w:val="hybridMultilevel"/>
    <w:tmpl w:val="0A6C38F2"/>
    <w:lvl w:ilvl="0" w:tplc="5ACEE860">
      <w:start w:val="1"/>
      <w:numFmt w:val="decimal"/>
      <w:pStyle w:val="a3"/>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549802109">
    <w:abstractNumId w:val="23"/>
  </w:num>
  <w:num w:numId="2" w16cid:durableId="321128710">
    <w:abstractNumId w:val="24"/>
  </w:num>
  <w:num w:numId="3" w16cid:durableId="1679193807">
    <w:abstractNumId w:val="11"/>
  </w:num>
  <w:num w:numId="4" w16cid:durableId="946693650">
    <w:abstractNumId w:val="10"/>
  </w:num>
  <w:num w:numId="5" w16cid:durableId="139808612">
    <w:abstractNumId w:val="18"/>
  </w:num>
  <w:num w:numId="6" w16cid:durableId="1886136025">
    <w:abstractNumId w:val="18"/>
  </w:num>
  <w:num w:numId="7" w16cid:durableId="27217540">
    <w:abstractNumId w:val="18"/>
  </w:num>
  <w:num w:numId="8" w16cid:durableId="1623609249">
    <w:abstractNumId w:val="7"/>
  </w:num>
  <w:num w:numId="9" w16cid:durableId="492456191">
    <w:abstractNumId w:val="1"/>
  </w:num>
  <w:num w:numId="10" w16cid:durableId="762261120">
    <w:abstractNumId w:val="9"/>
  </w:num>
  <w:num w:numId="11" w16cid:durableId="566770167">
    <w:abstractNumId w:val="8"/>
  </w:num>
  <w:num w:numId="12" w16cid:durableId="52631521">
    <w:abstractNumId w:val="6"/>
  </w:num>
  <w:num w:numId="13" w16cid:durableId="1242373583">
    <w:abstractNumId w:val="5"/>
  </w:num>
  <w:num w:numId="14" w16cid:durableId="1290816526">
    <w:abstractNumId w:val="4"/>
  </w:num>
  <w:num w:numId="15" w16cid:durableId="51732053">
    <w:abstractNumId w:val="3"/>
  </w:num>
  <w:num w:numId="16" w16cid:durableId="855001108">
    <w:abstractNumId w:val="2"/>
  </w:num>
  <w:num w:numId="17" w16cid:durableId="1849952092">
    <w:abstractNumId w:val="0"/>
  </w:num>
  <w:num w:numId="18" w16cid:durableId="1323402">
    <w:abstractNumId w:val="20"/>
  </w:num>
  <w:num w:numId="19" w16cid:durableId="1087729105">
    <w:abstractNumId w:val="22"/>
  </w:num>
  <w:num w:numId="20" w16cid:durableId="729115748">
    <w:abstractNumId w:val="13"/>
  </w:num>
  <w:num w:numId="21" w16cid:durableId="91710900">
    <w:abstractNumId w:val="12"/>
  </w:num>
  <w:num w:numId="22" w16cid:durableId="1736318347">
    <w:abstractNumId w:val="21"/>
  </w:num>
  <w:num w:numId="23" w16cid:durableId="402529235">
    <w:abstractNumId w:val="25"/>
  </w:num>
  <w:num w:numId="24" w16cid:durableId="312217806">
    <w:abstractNumId w:val="16"/>
  </w:num>
  <w:num w:numId="25" w16cid:durableId="1635409860">
    <w:abstractNumId w:val="19"/>
  </w:num>
  <w:num w:numId="26" w16cid:durableId="5008935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6752288">
    <w:abstractNumId w:val="18"/>
  </w:num>
  <w:num w:numId="28" w16cid:durableId="208298748">
    <w:abstractNumId w:val="18"/>
  </w:num>
  <w:num w:numId="29" w16cid:durableId="839927229">
    <w:abstractNumId w:val="18"/>
  </w:num>
  <w:num w:numId="30" w16cid:durableId="886793937">
    <w:abstractNumId w:val="14"/>
  </w:num>
  <w:num w:numId="31" w16cid:durableId="860166062">
    <w:abstractNumId w:val="18"/>
  </w:num>
  <w:num w:numId="32" w16cid:durableId="505704239">
    <w:abstractNumId w:val="17"/>
  </w:num>
  <w:num w:numId="33" w16cid:durableId="615402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5893080">
    <w:abstractNumId w:val="18"/>
  </w:num>
  <w:num w:numId="35" w16cid:durableId="1863740805">
    <w:abstractNumId w:val="18"/>
  </w:num>
  <w:num w:numId="36" w16cid:durableId="1555392483">
    <w:abstractNumId w:val="18"/>
  </w:num>
  <w:num w:numId="37" w16cid:durableId="784540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0417729">
    <w:abstractNumId w:val="18"/>
  </w:num>
  <w:num w:numId="39" w16cid:durableId="154397798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formatting="1" w:enforcement="0"/>
  <w:defaultTabStop w:val="708"/>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F6F"/>
    <w:rsid w:val="00004916"/>
    <w:rsid w:val="00013C74"/>
    <w:rsid w:val="00024B6A"/>
    <w:rsid w:val="00031D20"/>
    <w:rsid w:val="0004274E"/>
    <w:rsid w:val="00046CA4"/>
    <w:rsid w:val="000528A1"/>
    <w:rsid w:val="00057381"/>
    <w:rsid w:val="00057705"/>
    <w:rsid w:val="00064359"/>
    <w:rsid w:val="00066188"/>
    <w:rsid w:val="00076F0A"/>
    <w:rsid w:val="000775D0"/>
    <w:rsid w:val="00080D3B"/>
    <w:rsid w:val="000824FF"/>
    <w:rsid w:val="0008436D"/>
    <w:rsid w:val="00092627"/>
    <w:rsid w:val="000A2955"/>
    <w:rsid w:val="000B2B1A"/>
    <w:rsid w:val="000B6943"/>
    <w:rsid w:val="000B6DE7"/>
    <w:rsid w:val="000C1108"/>
    <w:rsid w:val="000C3CAF"/>
    <w:rsid w:val="000D1626"/>
    <w:rsid w:val="000D248A"/>
    <w:rsid w:val="000D3EE6"/>
    <w:rsid w:val="000E1DAD"/>
    <w:rsid w:val="000E5591"/>
    <w:rsid w:val="000E6BA5"/>
    <w:rsid w:val="000F53DD"/>
    <w:rsid w:val="001054A2"/>
    <w:rsid w:val="0011077A"/>
    <w:rsid w:val="001112BA"/>
    <w:rsid w:val="00112906"/>
    <w:rsid w:val="00114087"/>
    <w:rsid w:val="001207A3"/>
    <w:rsid w:val="00131022"/>
    <w:rsid w:val="001547DC"/>
    <w:rsid w:val="001557C0"/>
    <w:rsid w:val="00160CD5"/>
    <w:rsid w:val="00160DA4"/>
    <w:rsid w:val="00161B75"/>
    <w:rsid w:val="001774DF"/>
    <w:rsid w:val="00180B8D"/>
    <w:rsid w:val="00182A31"/>
    <w:rsid w:val="001914D4"/>
    <w:rsid w:val="0019262A"/>
    <w:rsid w:val="00195E98"/>
    <w:rsid w:val="00196F9F"/>
    <w:rsid w:val="001A3396"/>
    <w:rsid w:val="001B079C"/>
    <w:rsid w:val="001B2E07"/>
    <w:rsid w:val="001B30FD"/>
    <w:rsid w:val="001B5C79"/>
    <w:rsid w:val="001B6C71"/>
    <w:rsid w:val="001C573B"/>
    <w:rsid w:val="001D03A5"/>
    <w:rsid w:val="001D2021"/>
    <w:rsid w:val="001D506E"/>
    <w:rsid w:val="001E36B6"/>
    <w:rsid w:val="001E3D9E"/>
    <w:rsid w:val="001F101C"/>
    <w:rsid w:val="001F3BFF"/>
    <w:rsid w:val="002161B4"/>
    <w:rsid w:val="002179FF"/>
    <w:rsid w:val="0022130B"/>
    <w:rsid w:val="0023622C"/>
    <w:rsid w:val="0023799E"/>
    <w:rsid w:val="002415D1"/>
    <w:rsid w:val="002474C0"/>
    <w:rsid w:val="00262BAE"/>
    <w:rsid w:val="00265CDA"/>
    <w:rsid w:val="00270624"/>
    <w:rsid w:val="002730EC"/>
    <w:rsid w:val="00274F89"/>
    <w:rsid w:val="002765D8"/>
    <w:rsid w:val="0028630B"/>
    <w:rsid w:val="00287821"/>
    <w:rsid w:val="00287F11"/>
    <w:rsid w:val="00292497"/>
    <w:rsid w:val="00295171"/>
    <w:rsid w:val="0029565B"/>
    <w:rsid w:val="00297399"/>
    <w:rsid w:val="0029787E"/>
    <w:rsid w:val="002A1847"/>
    <w:rsid w:val="002A4BAB"/>
    <w:rsid w:val="002A5A24"/>
    <w:rsid w:val="002B3B6B"/>
    <w:rsid w:val="002B4624"/>
    <w:rsid w:val="002B7B08"/>
    <w:rsid w:val="002C4426"/>
    <w:rsid w:val="002C71DF"/>
    <w:rsid w:val="002D6913"/>
    <w:rsid w:val="002E7268"/>
    <w:rsid w:val="002F1BA5"/>
    <w:rsid w:val="002F2871"/>
    <w:rsid w:val="0030047B"/>
    <w:rsid w:val="00305FC7"/>
    <w:rsid w:val="00314837"/>
    <w:rsid w:val="00316D31"/>
    <w:rsid w:val="0032189E"/>
    <w:rsid w:val="00321A72"/>
    <w:rsid w:val="00327526"/>
    <w:rsid w:val="00332E5C"/>
    <w:rsid w:val="003518CD"/>
    <w:rsid w:val="00353863"/>
    <w:rsid w:val="0035542E"/>
    <w:rsid w:val="0036100C"/>
    <w:rsid w:val="003617B6"/>
    <w:rsid w:val="00363BC9"/>
    <w:rsid w:val="003647F5"/>
    <w:rsid w:val="00366277"/>
    <w:rsid w:val="0037056A"/>
    <w:rsid w:val="003738E2"/>
    <w:rsid w:val="00374F82"/>
    <w:rsid w:val="003830E4"/>
    <w:rsid w:val="00392212"/>
    <w:rsid w:val="003940C8"/>
    <w:rsid w:val="003954D4"/>
    <w:rsid w:val="00396C96"/>
    <w:rsid w:val="003A1E6F"/>
    <w:rsid w:val="003A3554"/>
    <w:rsid w:val="003A56FB"/>
    <w:rsid w:val="003A6FA0"/>
    <w:rsid w:val="003B6211"/>
    <w:rsid w:val="003D1861"/>
    <w:rsid w:val="003D2FCE"/>
    <w:rsid w:val="003E209B"/>
    <w:rsid w:val="003E4EA0"/>
    <w:rsid w:val="003F08AD"/>
    <w:rsid w:val="003F2E32"/>
    <w:rsid w:val="003F5C49"/>
    <w:rsid w:val="00402921"/>
    <w:rsid w:val="0040304B"/>
    <w:rsid w:val="00416929"/>
    <w:rsid w:val="00426BA1"/>
    <w:rsid w:val="00434549"/>
    <w:rsid w:val="004445DC"/>
    <w:rsid w:val="00446FD7"/>
    <w:rsid w:val="004525EF"/>
    <w:rsid w:val="004534D4"/>
    <w:rsid w:val="004544A9"/>
    <w:rsid w:val="004548E3"/>
    <w:rsid w:val="00460A9B"/>
    <w:rsid w:val="0046529A"/>
    <w:rsid w:val="004709D2"/>
    <w:rsid w:val="004744F4"/>
    <w:rsid w:val="00474A19"/>
    <w:rsid w:val="0047653B"/>
    <w:rsid w:val="00480CF1"/>
    <w:rsid w:val="00480FA6"/>
    <w:rsid w:val="00484769"/>
    <w:rsid w:val="00487674"/>
    <w:rsid w:val="00492543"/>
    <w:rsid w:val="004A5165"/>
    <w:rsid w:val="004B6DF7"/>
    <w:rsid w:val="004C2423"/>
    <w:rsid w:val="004D2EF4"/>
    <w:rsid w:val="004D3047"/>
    <w:rsid w:val="004D510F"/>
    <w:rsid w:val="004D538F"/>
    <w:rsid w:val="004E0A45"/>
    <w:rsid w:val="004E45C2"/>
    <w:rsid w:val="004F664F"/>
    <w:rsid w:val="004F6A0B"/>
    <w:rsid w:val="00500DCD"/>
    <w:rsid w:val="00505AD0"/>
    <w:rsid w:val="005060E4"/>
    <w:rsid w:val="0050738C"/>
    <w:rsid w:val="005313EF"/>
    <w:rsid w:val="005521BB"/>
    <w:rsid w:val="00552E57"/>
    <w:rsid w:val="00556811"/>
    <w:rsid w:val="005569AB"/>
    <w:rsid w:val="00567878"/>
    <w:rsid w:val="0057612F"/>
    <w:rsid w:val="00580BC6"/>
    <w:rsid w:val="00586B03"/>
    <w:rsid w:val="00591364"/>
    <w:rsid w:val="00593CE2"/>
    <w:rsid w:val="005A5539"/>
    <w:rsid w:val="005B1818"/>
    <w:rsid w:val="005B1EDC"/>
    <w:rsid w:val="005B62C7"/>
    <w:rsid w:val="005C2BF7"/>
    <w:rsid w:val="005C33A0"/>
    <w:rsid w:val="005D064D"/>
    <w:rsid w:val="005F0095"/>
    <w:rsid w:val="005F5D24"/>
    <w:rsid w:val="005F6899"/>
    <w:rsid w:val="006007CF"/>
    <w:rsid w:val="00606907"/>
    <w:rsid w:val="0061204F"/>
    <w:rsid w:val="0061584E"/>
    <w:rsid w:val="006169A0"/>
    <w:rsid w:val="006238ED"/>
    <w:rsid w:val="00623CC8"/>
    <w:rsid w:val="006255E6"/>
    <w:rsid w:val="0063165A"/>
    <w:rsid w:val="0063764B"/>
    <w:rsid w:val="00637AFB"/>
    <w:rsid w:val="00642805"/>
    <w:rsid w:val="0064413D"/>
    <w:rsid w:val="0064533A"/>
    <w:rsid w:val="0066708F"/>
    <w:rsid w:val="00673FC6"/>
    <w:rsid w:val="00674468"/>
    <w:rsid w:val="006804E6"/>
    <w:rsid w:val="0068075B"/>
    <w:rsid w:val="006825FC"/>
    <w:rsid w:val="00683D73"/>
    <w:rsid w:val="00692D69"/>
    <w:rsid w:val="00692DF0"/>
    <w:rsid w:val="00696322"/>
    <w:rsid w:val="006976F8"/>
    <w:rsid w:val="006A0437"/>
    <w:rsid w:val="006A05AE"/>
    <w:rsid w:val="006A2A2D"/>
    <w:rsid w:val="006A3995"/>
    <w:rsid w:val="006A4B61"/>
    <w:rsid w:val="006B6281"/>
    <w:rsid w:val="006C43A2"/>
    <w:rsid w:val="006D3325"/>
    <w:rsid w:val="006D5078"/>
    <w:rsid w:val="006E03D1"/>
    <w:rsid w:val="006E32D8"/>
    <w:rsid w:val="006E6392"/>
    <w:rsid w:val="006F45D4"/>
    <w:rsid w:val="006F4785"/>
    <w:rsid w:val="007049D4"/>
    <w:rsid w:val="00716984"/>
    <w:rsid w:val="00722ABC"/>
    <w:rsid w:val="00722B5E"/>
    <w:rsid w:val="007326AB"/>
    <w:rsid w:val="00736B66"/>
    <w:rsid w:val="00741AD5"/>
    <w:rsid w:val="0074439D"/>
    <w:rsid w:val="007579B3"/>
    <w:rsid w:val="00762CF3"/>
    <w:rsid w:val="0077266E"/>
    <w:rsid w:val="00780B89"/>
    <w:rsid w:val="00781591"/>
    <w:rsid w:val="00784A40"/>
    <w:rsid w:val="00787396"/>
    <w:rsid w:val="00787554"/>
    <w:rsid w:val="007B1E15"/>
    <w:rsid w:val="007B2F39"/>
    <w:rsid w:val="007D4DE3"/>
    <w:rsid w:val="007E59F4"/>
    <w:rsid w:val="007E6977"/>
    <w:rsid w:val="007E6A90"/>
    <w:rsid w:val="007E7E02"/>
    <w:rsid w:val="007F0023"/>
    <w:rsid w:val="007F2F7B"/>
    <w:rsid w:val="007F5546"/>
    <w:rsid w:val="007F71C9"/>
    <w:rsid w:val="007F750F"/>
    <w:rsid w:val="008032AD"/>
    <w:rsid w:val="0080753B"/>
    <w:rsid w:val="00824F13"/>
    <w:rsid w:val="00835343"/>
    <w:rsid w:val="00836C1C"/>
    <w:rsid w:val="00840DE5"/>
    <w:rsid w:val="0084140C"/>
    <w:rsid w:val="00877EDD"/>
    <w:rsid w:val="0088110D"/>
    <w:rsid w:val="0088231E"/>
    <w:rsid w:val="0088497C"/>
    <w:rsid w:val="00885DE9"/>
    <w:rsid w:val="00886DB3"/>
    <w:rsid w:val="0088750F"/>
    <w:rsid w:val="00894DD5"/>
    <w:rsid w:val="00895CB1"/>
    <w:rsid w:val="008A0357"/>
    <w:rsid w:val="008A0B50"/>
    <w:rsid w:val="008A531A"/>
    <w:rsid w:val="008B02A4"/>
    <w:rsid w:val="008B3452"/>
    <w:rsid w:val="008B754C"/>
    <w:rsid w:val="008B77E9"/>
    <w:rsid w:val="008C280F"/>
    <w:rsid w:val="008C6079"/>
    <w:rsid w:val="008E03BC"/>
    <w:rsid w:val="008F2C3C"/>
    <w:rsid w:val="00901504"/>
    <w:rsid w:val="00904E5A"/>
    <w:rsid w:val="00911DF2"/>
    <w:rsid w:val="00912075"/>
    <w:rsid w:val="0091781D"/>
    <w:rsid w:val="009210F4"/>
    <w:rsid w:val="00922E03"/>
    <w:rsid w:val="00924F11"/>
    <w:rsid w:val="009265DC"/>
    <w:rsid w:val="0093309D"/>
    <w:rsid w:val="00935E4D"/>
    <w:rsid w:val="00936405"/>
    <w:rsid w:val="00936F81"/>
    <w:rsid w:val="00944726"/>
    <w:rsid w:val="0094676E"/>
    <w:rsid w:val="009829FF"/>
    <w:rsid w:val="009842DD"/>
    <w:rsid w:val="0098497D"/>
    <w:rsid w:val="00985B6B"/>
    <w:rsid w:val="0099246B"/>
    <w:rsid w:val="0099263A"/>
    <w:rsid w:val="00994208"/>
    <w:rsid w:val="00994EAC"/>
    <w:rsid w:val="009963BF"/>
    <w:rsid w:val="009A4E51"/>
    <w:rsid w:val="009A61CF"/>
    <w:rsid w:val="009B1756"/>
    <w:rsid w:val="009C6F30"/>
    <w:rsid w:val="009D6835"/>
    <w:rsid w:val="009E2C38"/>
    <w:rsid w:val="009F0474"/>
    <w:rsid w:val="009F5666"/>
    <w:rsid w:val="009F5849"/>
    <w:rsid w:val="00A02157"/>
    <w:rsid w:val="00A03ECD"/>
    <w:rsid w:val="00A10A22"/>
    <w:rsid w:val="00A21C6A"/>
    <w:rsid w:val="00A25C39"/>
    <w:rsid w:val="00A3501E"/>
    <w:rsid w:val="00A365BD"/>
    <w:rsid w:val="00A379D1"/>
    <w:rsid w:val="00A400FD"/>
    <w:rsid w:val="00A42CF3"/>
    <w:rsid w:val="00A4368B"/>
    <w:rsid w:val="00A504C4"/>
    <w:rsid w:val="00A53179"/>
    <w:rsid w:val="00A53E28"/>
    <w:rsid w:val="00A600EA"/>
    <w:rsid w:val="00A616E6"/>
    <w:rsid w:val="00A6253E"/>
    <w:rsid w:val="00A727A2"/>
    <w:rsid w:val="00A72BF3"/>
    <w:rsid w:val="00A776D9"/>
    <w:rsid w:val="00A83AFF"/>
    <w:rsid w:val="00A9167E"/>
    <w:rsid w:val="00A924C8"/>
    <w:rsid w:val="00A949B0"/>
    <w:rsid w:val="00AA35F4"/>
    <w:rsid w:val="00AB209E"/>
    <w:rsid w:val="00AB627F"/>
    <w:rsid w:val="00AC2557"/>
    <w:rsid w:val="00AD4EF6"/>
    <w:rsid w:val="00AE1AE6"/>
    <w:rsid w:val="00AE2E1F"/>
    <w:rsid w:val="00AE304B"/>
    <w:rsid w:val="00AE5FA9"/>
    <w:rsid w:val="00B036CB"/>
    <w:rsid w:val="00B13FE0"/>
    <w:rsid w:val="00B162CB"/>
    <w:rsid w:val="00B163A2"/>
    <w:rsid w:val="00B17571"/>
    <w:rsid w:val="00B24DE0"/>
    <w:rsid w:val="00B36E34"/>
    <w:rsid w:val="00B40FB4"/>
    <w:rsid w:val="00B53926"/>
    <w:rsid w:val="00B62CC5"/>
    <w:rsid w:val="00B66544"/>
    <w:rsid w:val="00B70D6D"/>
    <w:rsid w:val="00B71F93"/>
    <w:rsid w:val="00B72440"/>
    <w:rsid w:val="00B76381"/>
    <w:rsid w:val="00B80095"/>
    <w:rsid w:val="00B86EB7"/>
    <w:rsid w:val="00B901B8"/>
    <w:rsid w:val="00B91F26"/>
    <w:rsid w:val="00BA4EDC"/>
    <w:rsid w:val="00BA5D7F"/>
    <w:rsid w:val="00BA68E9"/>
    <w:rsid w:val="00BB1072"/>
    <w:rsid w:val="00BB23A9"/>
    <w:rsid w:val="00BB27F4"/>
    <w:rsid w:val="00BB714E"/>
    <w:rsid w:val="00BC6F52"/>
    <w:rsid w:val="00BD1C0F"/>
    <w:rsid w:val="00BE3C61"/>
    <w:rsid w:val="00BE3F34"/>
    <w:rsid w:val="00BE68DF"/>
    <w:rsid w:val="00BF1314"/>
    <w:rsid w:val="00C25994"/>
    <w:rsid w:val="00C30652"/>
    <w:rsid w:val="00C57EE3"/>
    <w:rsid w:val="00C605B2"/>
    <w:rsid w:val="00C6085C"/>
    <w:rsid w:val="00C62771"/>
    <w:rsid w:val="00C66A95"/>
    <w:rsid w:val="00C8244E"/>
    <w:rsid w:val="00C95338"/>
    <w:rsid w:val="00C95E05"/>
    <w:rsid w:val="00CA2D05"/>
    <w:rsid w:val="00CB02A4"/>
    <w:rsid w:val="00CB415A"/>
    <w:rsid w:val="00CC1E4C"/>
    <w:rsid w:val="00CC68A4"/>
    <w:rsid w:val="00CD47EB"/>
    <w:rsid w:val="00CD5334"/>
    <w:rsid w:val="00CD6F98"/>
    <w:rsid w:val="00CD7518"/>
    <w:rsid w:val="00CE4B50"/>
    <w:rsid w:val="00CE544B"/>
    <w:rsid w:val="00CE624B"/>
    <w:rsid w:val="00CF382A"/>
    <w:rsid w:val="00CF53AF"/>
    <w:rsid w:val="00CF7405"/>
    <w:rsid w:val="00D119AD"/>
    <w:rsid w:val="00D20646"/>
    <w:rsid w:val="00D23B55"/>
    <w:rsid w:val="00D33128"/>
    <w:rsid w:val="00D36277"/>
    <w:rsid w:val="00D44EA2"/>
    <w:rsid w:val="00D47266"/>
    <w:rsid w:val="00D55F65"/>
    <w:rsid w:val="00D609BC"/>
    <w:rsid w:val="00D62A44"/>
    <w:rsid w:val="00D66874"/>
    <w:rsid w:val="00D73EB6"/>
    <w:rsid w:val="00D82E84"/>
    <w:rsid w:val="00D84F7F"/>
    <w:rsid w:val="00D85EBB"/>
    <w:rsid w:val="00D93249"/>
    <w:rsid w:val="00D96226"/>
    <w:rsid w:val="00DA6E5E"/>
    <w:rsid w:val="00DB1133"/>
    <w:rsid w:val="00DB7239"/>
    <w:rsid w:val="00DC3913"/>
    <w:rsid w:val="00DD6F49"/>
    <w:rsid w:val="00DE381B"/>
    <w:rsid w:val="00DE4453"/>
    <w:rsid w:val="00DE5BAB"/>
    <w:rsid w:val="00DF2FCC"/>
    <w:rsid w:val="00DF3765"/>
    <w:rsid w:val="00DF631E"/>
    <w:rsid w:val="00E14A2B"/>
    <w:rsid w:val="00E3414A"/>
    <w:rsid w:val="00E3445B"/>
    <w:rsid w:val="00E50E51"/>
    <w:rsid w:val="00E551D6"/>
    <w:rsid w:val="00E633BF"/>
    <w:rsid w:val="00E652C5"/>
    <w:rsid w:val="00E701F2"/>
    <w:rsid w:val="00E76605"/>
    <w:rsid w:val="00E76BC0"/>
    <w:rsid w:val="00E83F6F"/>
    <w:rsid w:val="00E8587A"/>
    <w:rsid w:val="00E87331"/>
    <w:rsid w:val="00EA1AD8"/>
    <w:rsid w:val="00EA3584"/>
    <w:rsid w:val="00EA5E55"/>
    <w:rsid w:val="00EB2009"/>
    <w:rsid w:val="00EB22FE"/>
    <w:rsid w:val="00EB398C"/>
    <w:rsid w:val="00EB71C1"/>
    <w:rsid w:val="00EB7201"/>
    <w:rsid w:val="00EB7B86"/>
    <w:rsid w:val="00ED5208"/>
    <w:rsid w:val="00ED5D3E"/>
    <w:rsid w:val="00EE19E8"/>
    <w:rsid w:val="00EE25C3"/>
    <w:rsid w:val="00EE401C"/>
    <w:rsid w:val="00EF59AF"/>
    <w:rsid w:val="00F2328F"/>
    <w:rsid w:val="00F23EA8"/>
    <w:rsid w:val="00F308F7"/>
    <w:rsid w:val="00F32FAF"/>
    <w:rsid w:val="00F36CB3"/>
    <w:rsid w:val="00F4040B"/>
    <w:rsid w:val="00F46815"/>
    <w:rsid w:val="00F636E4"/>
    <w:rsid w:val="00F71340"/>
    <w:rsid w:val="00F73683"/>
    <w:rsid w:val="00F75CEA"/>
    <w:rsid w:val="00F7708E"/>
    <w:rsid w:val="00F80E16"/>
    <w:rsid w:val="00F8570E"/>
    <w:rsid w:val="00F87A09"/>
    <w:rsid w:val="00F927D8"/>
    <w:rsid w:val="00F95FF4"/>
    <w:rsid w:val="00FA6979"/>
    <w:rsid w:val="00FB0050"/>
    <w:rsid w:val="00FB23B5"/>
    <w:rsid w:val="00FB555C"/>
    <w:rsid w:val="00FD10F3"/>
    <w:rsid w:val="00FD2681"/>
    <w:rsid w:val="00FD3CDA"/>
    <w:rsid w:val="00FD4521"/>
    <w:rsid w:val="00FE42F4"/>
    <w:rsid w:val="00FE6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072691DD"/>
  <w15:docId w15:val="{A13CB3C2-AAC6-4AFD-B521-5CB409565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9" w:unhideWhenUsed="1" w:qFormat="1"/>
    <w:lsdException w:name="heading 4" w:locked="0"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iPriority="0"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locked="0" w:semiHidden="1" w:uiPriority="0" w:unhideWhenUsed="1"/>
    <w:lsdException w:name="endnote reference" w:semiHidden="1" w:unhideWhenUsed="1"/>
    <w:lsdException w:name="endnote text" w:semiHidden="1" w:unhideWhenUsed="1"/>
    <w:lsdException w:name="table of authorities" w:locked="0"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0" w:uiPriority="10" w:qFormat="1"/>
    <w:lsdException w:name="Closing" w:semiHidden="1" w:unhideWhenUsed="1"/>
    <w:lsdException w:name="Signature" w:semiHidden="1" w:uiPriority="0" w:unhideWhenUsed="1" w:qFormat="1"/>
    <w:lsdException w:name="Default Paragraph Font" w:locked="0"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locked="0" w:semiHidden="1" w:uiPriority="0"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0" w:semiHidden="1" w:uiPriority="0"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4">
    <w:name w:val="Normal"/>
    <w:qFormat/>
    <w:rsid w:val="00EE401C"/>
    <w:pPr>
      <w:spacing w:after="160" w:line="259" w:lineRule="auto"/>
    </w:pPr>
    <w:rPr>
      <w:sz w:val="22"/>
      <w:szCs w:val="22"/>
      <w:lang w:eastAsia="en-US"/>
    </w:rPr>
  </w:style>
  <w:style w:type="paragraph" w:styleId="1">
    <w:name w:val="heading 1"/>
    <w:aliases w:val="Заголовок 1 Знак1,Заголовок 1 Знак Знак,БЛОК Знак Знак,БЛОК Знак"/>
    <w:next w:val="a5"/>
    <w:link w:val="14"/>
    <w:uiPriority w:val="9"/>
    <w:qFormat/>
    <w:rsid w:val="001B5C79"/>
    <w:pPr>
      <w:keepNext/>
      <w:pageBreakBefore/>
      <w:numPr>
        <w:numId w:val="6"/>
      </w:numPr>
      <w:tabs>
        <w:tab w:val="left" w:pos="425"/>
        <w:tab w:val="left" w:pos="709"/>
        <w:tab w:val="left" w:pos="851"/>
      </w:tabs>
      <w:spacing w:before="240" w:after="120"/>
      <w:jc w:val="both"/>
      <w:outlineLvl w:val="0"/>
    </w:pPr>
    <w:rPr>
      <w:rFonts w:ascii="Times New Roman" w:eastAsia="Times New Roman" w:hAnsi="Times New Roman"/>
      <w:b/>
      <w:bCs/>
      <w:kern w:val="32"/>
      <w:sz w:val="28"/>
      <w:szCs w:val="28"/>
    </w:rPr>
  </w:style>
  <w:style w:type="paragraph" w:styleId="21">
    <w:name w:val="heading 2"/>
    <w:aliases w:val="Заголовок 2 Знак1,Заголовок 2 Знак Знак,1.2 Заголовок 2 Знак Знак,1.2 Заголовок 2 Знак1,1.2 Заголовок 2 Знак,1.2 Заголовок 2,Заголовок 2 Знак Знак Знак Знак,Заголовок 2 Знак Знак Знак Знак Знак Знак Знак Знак Знак"/>
    <w:next w:val="a5"/>
    <w:link w:val="23"/>
    <w:qFormat/>
    <w:rsid w:val="00EB7201"/>
    <w:pPr>
      <w:keepNext/>
      <w:numPr>
        <w:ilvl w:val="1"/>
        <w:numId w:val="7"/>
      </w:numPr>
      <w:tabs>
        <w:tab w:val="left" w:pos="1134"/>
        <w:tab w:val="left" w:pos="1276"/>
      </w:tabs>
      <w:spacing w:before="180" w:after="60"/>
      <w:jc w:val="both"/>
      <w:outlineLvl w:val="1"/>
    </w:pPr>
    <w:rPr>
      <w:rFonts w:ascii="Times New Roman" w:eastAsia="Times New Roman" w:hAnsi="Times New Roman"/>
      <w:b/>
      <w:bCs/>
      <w:iCs/>
      <w:sz w:val="28"/>
      <w:szCs w:val="28"/>
    </w:rPr>
  </w:style>
  <w:style w:type="paragraph" w:styleId="32">
    <w:name w:val="heading 3"/>
    <w:aliases w:val="Заголовок 3 Знак Знак, Знак Знак1 Знак, Знак Знак1,ПодЗаголовок"/>
    <w:basedOn w:val="a4"/>
    <w:next w:val="a5"/>
    <w:link w:val="33"/>
    <w:uiPriority w:val="9"/>
    <w:qFormat/>
    <w:rsid w:val="00E551D6"/>
    <w:pPr>
      <w:keepNext/>
      <w:tabs>
        <w:tab w:val="left" w:pos="1276"/>
      </w:tabs>
      <w:spacing w:before="120" w:after="60" w:line="257" w:lineRule="auto"/>
      <w:ind w:firstLine="709"/>
      <w:jc w:val="both"/>
      <w:outlineLvl w:val="2"/>
    </w:pPr>
    <w:rPr>
      <w:rFonts w:ascii="Times New Roman" w:hAnsi="Times New Roman"/>
      <w:b/>
      <w:bCs/>
      <w:sz w:val="28"/>
      <w:szCs w:val="26"/>
    </w:rPr>
  </w:style>
  <w:style w:type="paragraph" w:styleId="41">
    <w:name w:val="heading 4"/>
    <w:basedOn w:val="a4"/>
    <w:next w:val="a4"/>
    <w:link w:val="42"/>
    <w:uiPriority w:val="9"/>
    <w:unhideWhenUsed/>
    <w:qFormat/>
    <w:locked/>
    <w:rsid w:val="00EE401C"/>
    <w:pPr>
      <w:keepNext/>
      <w:keepLines/>
      <w:spacing w:before="40" w:after="0"/>
      <w:outlineLvl w:val="3"/>
    </w:pPr>
    <w:rPr>
      <w:rFonts w:ascii="Calibri Light" w:eastAsia="Times New Roman" w:hAnsi="Calibri Light"/>
      <w:i/>
      <w:iCs/>
      <w:color w:val="2F5496"/>
    </w:rPr>
  </w:style>
  <w:style w:type="paragraph" w:styleId="51">
    <w:name w:val="heading 5"/>
    <w:aliases w:val="Заголовок 5 Знак2,Заголовок 5 Знак1 Знак,Заголовок 5 Знак Знак Знак, Знак1 Знак Знак Знак,Заголовок 5 Знак Знак1, Знак1 Знак Знак1,Заголовок 5 Знак1,Заголовок 5 Знак2 Знак Знак,Заголовок 5 Знак1 Знак Знак Знак, Знак1 Знак Знак Знак Знак Знак"/>
    <w:basedOn w:val="a4"/>
    <w:next w:val="a4"/>
    <w:link w:val="52"/>
    <w:unhideWhenUsed/>
    <w:qFormat/>
    <w:locked/>
    <w:rsid w:val="00013C74"/>
    <w:pPr>
      <w:spacing w:before="240" w:after="60" w:line="240" w:lineRule="auto"/>
      <w:outlineLvl w:val="4"/>
    </w:pPr>
    <w:rPr>
      <w:b/>
      <w:bCs/>
      <w:i/>
      <w:iCs/>
      <w:sz w:val="26"/>
      <w:szCs w:val="26"/>
    </w:rPr>
  </w:style>
  <w:style w:type="paragraph" w:styleId="6">
    <w:name w:val="heading 6"/>
    <w:basedOn w:val="a4"/>
    <w:next w:val="a4"/>
    <w:link w:val="60"/>
    <w:uiPriority w:val="9"/>
    <w:unhideWhenUsed/>
    <w:qFormat/>
    <w:locked/>
    <w:rsid w:val="00013C74"/>
    <w:pPr>
      <w:spacing w:before="240" w:after="60" w:line="240" w:lineRule="auto"/>
      <w:outlineLvl w:val="5"/>
    </w:pPr>
    <w:rPr>
      <w:b/>
      <w:bCs/>
    </w:rPr>
  </w:style>
  <w:style w:type="paragraph" w:styleId="7">
    <w:name w:val="heading 7"/>
    <w:basedOn w:val="a4"/>
    <w:next w:val="a4"/>
    <w:link w:val="70"/>
    <w:unhideWhenUsed/>
    <w:qFormat/>
    <w:locked/>
    <w:rsid w:val="00013C74"/>
    <w:pPr>
      <w:spacing w:before="240" w:after="60" w:line="240" w:lineRule="auto"/>
      <w:outlineLvl w:val="6"/>
    </w:pPr>
    <w:rPr>
      <w:sz w:val="24"/>
      <w:szCs w:val="24"/>
    </w:rPr>
  </w:style>
  <w:style w:type="paragraph" w:styleId="8">
    <w:name w:val="heading 8"/>
    <w:basedOn w:val="a4"/>
    <w:next w:val="a4"/>
    <w:link w:val="80"/>
    <w:unhideWhenUsed/>
    <w:qFormat/>
    <w:locked/>
    <w:rsid w:val="00013C74"/>
    <w:pPr>
      <w:spacing w:before="240" w:after="60" w:line="240" w:lineRule="auto"/>
      <w:outlineLvl w:val="7"/>
    </w:pPr>
    <w:rPr>
      <w:i/>
      <w:iCs/>
      <w:sz w:val="24"/>
      <w:szCs w:val="24"/>
    </w:rPr>
  </w:style>
  <w:style w:type="paragraph" w:styleId="9">
    <w:name w:val="heading 9"/>
    <w:basedOn w:val="a4"/>
    <w:next w:val="a4"/>
    <w:link w:val="90"/>
    <w:unhideWhenUsed/>
    <w:qFormat/>
    <w:locked/>
    <w:rsid w:val="00013C74"/>
    <w:pPr>
      <w:spacing w:before="240" w:after="60" w:line="240" w:lineRule="auto"/>
      <w:outlineLvl w:val="8"/>
    </w:pPr>
    <w:rPr>
      <w:rFonts w:ascii="Cambria" w:eastAsia="Times New Roman" w:hAnsi="Cambria"/>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link w:val="a9"/>
    <w:qFormat/>
    <w:rsid w:val="006D5078"/>
    <w:pPr>
      <w:ind w:firstLine="709"/>
      <w:jc w:val="both"/>
    </w:pPr>
    <w:rPr>
      <w:rFonts w:ascii="Times New Roman" w:eastAsia="Times New Roman" w:hAnsi="Times New Roman"/>
      <w:sz w:val="28"/>
      <w:szCs w:val="24"/>
    </w:rPr>
  </w:style>
  <w:style w:type="character" w:customStyle="1" w:styleId="a9">
    <w:name w:val="Абзац Знак"/>
    <w:link w:val="a5"/>
    <w:qFormat/>
    <w:rsid w:val="006D5078"/>
    <w:rPr>
      <w:rFonts w:ascii="Times New Roman" w:eastAsia="Times New Roman" w:hAnsi="Times New Roman" w:cs="Times New Roman"/>
      <w:sz w:val="28"/>
      <w:szCs w:val="24"/>
      <w:lang w:eastAsia="ru-RU"/>
    </w:rPr>
  </w:style>
  <w:style w:type="paragraph" w:customStyle="1" w:styleId="aa">
    <w:name w:val="Название рисунка"/>
    <w:basedOn w:val="a4"/>
    <w:next w:val="a5"/>
    <w:link w:val="ab"/>
    <w:qFormat/>
    <w:rsid w:val="009C6F30"/>
    <w:pPr>
      <w:keepNext/>
      <w:spacing w:after="120" w:line="240" w:lineRule="auto"/>
      <w:jc w:val="center"/>
    </w:pPr>
    <w:rPr>
      <w:rFonts w:ascii="Times New Roman" w:eastAsia="Times New Roman" w:hAnsi="Times New Roman"/>
      <w:bCs/>
      <w:sz w:val="28"/>
      <w:lang w:eastAsia="ru-RU"/>
    </w:rPr>
  </w:style>
  <w:style w:type="character" w:customStyle="1" w:styleId="ab">
    <w:name w:val="Название рисунка Знак"/>
    <w:link w:val="aa"/>
    <w:rsid w:val="009C6F30"/>
    <w:rPr>
      <w:rFonts w:ascii="Times New Roman" w:eastAsia="Times New Roman" w:hAnsi="Times New Roman" w:cs="Times New Roman"/>
      <w:bCs/>
      <w:sz w:val="28"/>
      <w:lang w:eastAsia="ru-RU"/>
    </w:rPr>
  </w:style>
  <w:style w:type="paragraph" w:customStyle="1" w:styleId="ac">
    <w:name w:val="Номер_таблица"/>
    <w:basedOn w:val="a5"/>
    <w:next w:val="a4"/>
    <w:link w:val="ad"/>
    <w:qFormat/>
    <w:rsid w:val="009C6F30"/>
    <w:pPr>
      <w:keepNext/>
      <w:jc w:val="right"/>
    </w:pPr>
  </w:style>
  <w:style w:type="character" w:customStyle="1" w:styleId="ad">
    <w:name w:val="Номер_таблица Знак"/>
    <w:link w:val="ac"/>
    <w:rsid w:val="009C6F30"/>
    <w:rPr>
      <w:rFonts w:ascii="Times New Roman" w:eastAsia="Times New Roman" w:hAnsi="Times New Roman" w:cs="Times New Roman"/>
      <w:sz w:val="28"/>
      <w:szCs w:val="24"/>
      <w:lang w:eastAsia="ru-RU"/>
    </w:rPr>
  </w:style>
  <w:style w:type="paragraph" w:customStyle="1" w:styleId="ae">
    <w:name w:val="Номер рисунка"/>
    <w:basedOn w:val="ac"/>
    <w:next w:val="aa"/>
    <w:link w:val="af"/>
    <w:qFormat/>
    <w:rsid w:val="009C6F30"/>
    <w:pPr>
      <w:ind w:firstLine="0"/>
      <w:jc w:val="center"/>
    </w:pPr>
  </w:style>
  <w:style w:type="character" w:customStyle="1" w:styleId="af">
    <w:name w:val="Номер рисунка Знак"/>
    <w:link w:val="ae"/>
    <w:rsid w:val="009C6F30"/>
    <w:rPr>
      <w:rFonts w:ascii="Times New Roman" w:eastAsia="Times New Roman" w:hAnsi="Times New Roman" w:cs="Times New Roman"/>
      <w:sz w:val="28"/>
      <w:szCs w:val="24"/>
      <w:lang w:eastAsia="ru-RU"/>
    </w:rPr>
  </w:style>
  <w:style w:type="paragraph" w:customStyle="1" w:styleId="10">
    <w:name w:val="Список_маркерный_1_уровень"/>
    <w:link w:val="15"/>
    <w:qFormat/>
    <w:rsid w:val="00E83F6F"/>
    <w:pPr>
      <w:numPr>
        <w:numId w:val="1"/>
      </w:numPr>
      <w:spacing w:before="60" w:after="100"/>
      <w:ind w:left="709" w:firstLine="0"/>
      <w:jc w:val="both"/>
    </w:pPr>
    <w:rPr>
      <w:rFonts w:ascii="Times New Roman" w:eastAsia="Times New Roman" w:hAnsi="Times New Roman"/>
      <w:snapToGrid w:val="0"/>
      <w:sz w:val="28"/>
      <w:szCs w:val="24"/>
    </w:rPr>
  </w:style>
  <w:style w:type="character" w:customStyle="1" w:styleId="15">
    <w:name w:val="Список_маркерный_1_уровень Знак"/>
    <w:link w:val="10"/>
    <w:rsid w:val="00E83F6F"/>
    <w:rPr>
      <w:rFonts w:ascii="Times New Roman" w:eastAsia="Times New Roman" w:hAnsi="Times New Roman" w:cs="Times New Roman"/>
      <w:snapToGrid w:val="0"/>
      <w:sz w:val="28"/>
      <w:szCs w:val="24"/>
      <w:lang w:eastAsia="ru-RU"/>
    </w:rPr>
  </w:style>
  <w:style w:type="paragraph" w:customStyle="1" w:styleId="24">
    <w:name w:val="Список_маркерный_2_уровень"/>
    <w:basedOn w:val="10"/>
    <w:link w:val="25"/>
    <w:uiPriority w:val="99"/>
    <w:rsid w:val="009C6F30"/>
    <w:pPr>
      <w:numPr>
        <w:numId w:val="0"/>
      </w:numPr>
      <w:spacing w:before="0" w:after="0"/>
      <w:ind w:firstLine="709"/>
    </w:pPr>
  </w:style>
  <w:style w:type="character" w:customStyle="1" w:styleId="25">
    <w:name w:val="Список_маркерный_2_уровень Знак"/>
    <w:link w:val="24"/>
    <w:uiPriority w:val="99"/>
    <w:rsid w:val="009C6F30"/>
    <w:rPr>
      <w:rFonts w:ascii="Times New Roman" w:eastAsia="Times New Roman" w:hAnsi="Times New Roman" w:cs="Times New Roman"/>
      <w:snapToGrid w:val="0"/>
      <w:sz w:val="28"/>
      <w:szCs w:val="24"/>
      <w:lang w:eastAsia="ru-RU"/>
    </w:rPr>
  </w:style>
  <w:style w:type="paragraph" w:customStyle="1" w:styleId="12">
    <w:name w:val="Список_нумерованный_1_уровень"/>
    <w:link w:val="16"/>
    <w:qFormat/>
    <w:rsid w:val="00EE401C"/>
    <w:pPr>
      <w:numPr>
        <w:numId w:val="2"/>
      </w:numPr>
      <w:spacing w:before="60" w:after="100"/>
      <w:ind w:left="709"/>
      <w:jc w:val="both"/>
    </w:pPr>
    <w:rPr>
      <w:rFonts w:ascii="Times New Roman" w:eastAsia="Times New Roman" w:hAnsi="Times New Roman"/>
      <w:sz w:val="28"/>
      <w:szCs w:val="24"/>
    </w:rPr>
  </w:style>
  <w:style w:type="character" w:customStyle="1" w:styleId="16">
    <w:name w:val="Список_нумерованный_1_уровень Знак"/>
    <w:link w:val="12"/>
    <w:rsid w:val="00EE401C"/>
    <w:rPr>
      <w:rFonts w:ascii="Times New Roman" w:eastAsia="Times New Roman" w:hAnsi="Times New Roman" w:cs="Times New Roman"/>
      <w:sz w:val="28"/>
      <w:szCs w:val="24"/>
      <w:lang w:eastAsia="ru-RU"/>
    </w:rPr>
  </w:style>
  <w:style w:type="paragraph" w:customStyle="1" w:styleId="22">
    <w:name w:val="Список_нумерованный_2_уровень"/>
    <w:basedOn w:val="12"/>
    <w:link w:val="26"/>
    <w:qFormat/>
    <w:rsid w:val="009C6F30"/>
    <w:pPr>
      <w:numPr>
        <w:ilvl w:val="1"/>
      </w:numPr>
    </w:pPr>
  </w:style>
  <w:style w:type="character" w:customStyle="1" w:styleId="26">
    <w:name w:val="Список_нумерованный_2_уровень Знак"/>
    <w:link w:val="22"/>
    <w:rsid w:val="009C6F30"/>
    <w:rPr>
      <w:rFonts w:ascii="Times New Roman" w:eastAsia="Times New Roman" w:hAnsi="Times New Roman" w:cs="Times New Roman"/>
      <w:sz w:val="28"/>
      <w:szCs w:val="24"/>
      <w:lang w:eastAsia="ru-RU"/>
    </w:rPr>
  </w:style>
  <w:style w:type="paragraph" w:customStyle="1" w:styleId="31">
    <w:name w:val="Список_нумерованный_3_уровень"/>
    <w:basedOn w:val="12"/>
    <w:link w:val="34"/>
    <w:qFormat/>
    <w:rsid w:val="009C6F30"/>
    <w:pPr>
      <w:numPr>
        <w:ilvl w:val="2"/>
      </w:numPr>
    </w:pPr>
  </w:style>
  <w:style w:type="character" w:customStyle="1" w:styleId="34">
    <w:name w:val="Список_нумерованный_3_уровень Знак"/>
    <w:link w:val="31"/>
    <w:rsid w:val="009C6F30"/>
    <w:rPr>
      <w:rFonts w:ascii="Times New Roman" w:eastAsia="Times New Roman" w:hAnsi="Times New Roman" w:cs="Times New Roman"/>
      <w:sz w:val="28"/>
      <w:szCs w:val="24"/>
      <w:lang w:eastAsia="ru-RU"/>
    </w:rPr>
  </w:style>
  <w:style w:type="paragraph" w:customStyle="1" w:styleId="131">
    <w:name w:val="Таблица_лево_13"/>
    <w:link w:val="132"/>
    <w:qFormat/>
    <w:rsid w:val="009C6F30"/>
    <w:pPr>
      <w:jc w:val="both"/>
    </w:pPr>
    <w:rPr>
      <w:rFonts w:ascii="Times New Roman" w:eastAsia="Times New Roman" w:hAnsi="Times New Roman"/>
      <w:sz w:val="26"/>
      <w:szCs w:val="22"/>
    </w:rPr>
  </w:style>
  <w:style w:type="character" w:customStyle="1" w:styleId="132">
    <w:name w:val="Таблица_лево_13 Знак"/>
    <w:link w:val="131"/>
    <w:rsid w:val="009C6F30"/>
    <w:rPr>
      <w:rFonts w:ascii="Times New Roman" w:eastAsia="Times New Roman" w:hAnsi="Times New Roman" w:cs="Times New Roman"/>
      <w:sz w:val="26"/>
      <w:lang w:eastAsia="ru-RU"/>
    </w:rPr>
  </w:style>
  <w:style w:type="paragraph" w:customStyle="1" w:styleId="140">
    <w:name w:val="Таблица_по ширине_14"/>
    <w:basedOn w:val="131"/>
    <w:next w:val="a5"/>
    <w:qFormat/>
    <w:rsid w:val="009C6F30"/>
    <w:rPr>
      <w:sz w:val="28"/>
    </w:rPr>
  </w:style>
  <w:style w:type="paragraph" w:customStyle="1" w:styleId="141">
    <w:name w:val="Таблица_центр_14"/>
    <w:basedOn w:val="140"/>
    <w:qFormat/>
    <w:rsid w:val="009C6F30"/>
    <w:pPr>
      <w:jc w:val="center"/>
    </w:pPr>
  </w:style>
  <w:style w:type="paragraph" w:customStyle="1" w:styleId="142">
    <w:name w:val="Таблица_лево_14"/>
    <w:basedOn w:val="141"/>
    <w:qFormat/>
    <w:rsid w:val="009C6F30"/>
    <w:pPr>
      <w:jc w:val="left"/>
    </w:pPr>
  </w:style>
  <w:style w:type="paragraph" w:customStyle="1" w:styleId="120">
    <w:name w:val="Таблица_лево_12"/>
    <w:basedOn w:val="142"/>
    <w:qFormat/>
    <w:rsid w:val="009C6F30"/>
    <w:rPr>
      <w:sz w:val="24"/>
    </w:rPr>
  </w:style>
  <w:style w:type="paragraph" w:customStyle="1" w:styleId="133">
    <w:name w:val="Таблица_центр_13"/>
    <w:basedOn w:val="131"/>
    <w:qFormat/>
    <w:rsid w:val="009C6F30"/>
    <w:pPr>
      <w:jc w:val="center"/>
    </w:pPr>
  </w:style>
  <w:style w:type="paragraph" w:customStyle="1" w:styleId="134">
    <w:name w:val="Таблица_по ширине_13"/>
    <w:basedOn w:val="133"/>
    <w:next w:val="a5"/>
    <w:qFormat/>
    <w:rsid w:val="009C6F30"/>
    <w:pPr>
      <w:jc w:val="both"/>
    </w:pPr>
  </w:style>
  <w:style w:type="paragraph" w:customStyle="1" w:styleId="121">
    <w:name w:val="Таблица_по ширине_12"/>
    <w:basedOn w:val="134"/>
    <w:qFormat/>
    <w:rsid w:val="009C6F30"/>
    <w:rPr>
      <w:sz w:val="24"/>
    </w:rPr>
  </w:style>
  <w:style w:type="paragraph" w:customStyle="1" w:styleId="122">
    <w:name w:val="Таблица_центр_12"/>
    <w:basedOn w:val="133"/>
    <w:qFormat/>
    <w:rsid w:val="009C6F30"/>
    <w:rPr>
      <w:sz w:val="24"/>
    </w:rPr>
  </w:style>
  <w:style w:type="paragraph" w:customStyle="1" w:styleId="13">
    <w:name w:val="Табличный_маркированный_13"/>
    <w:link w:val="135"/>
    <w:qFormat/>
    <w:rsid w:val="009C6F30"/>
    <w:pPr>
      <w:numPr>
        <w:numId w:val="4"/>
      </w:numPr>
      <w:jc w:val="both"/>
    </w:pPr>
    <w:rPr>
      <w:rFonts w:ascii="Times New Roman" w:eastAsia="Times New Roman" w:hAnsi="Times New Roman"/>
      <w:sz w:val="26"/>
      <w:szCs w:val="22"/>
    </w:rPr>
  </w:style>
  <w:style w:type="character" w:customStyle="1" w:styleId="135">
    <w:name w:val="Табличный_маркированный_13 Знак"/>
    <w:link w:val="13"/>
    <w:rsid w:val="009C6F30"/>
    <w:rPr>
      <w:rFonts w:ascii="Times New Roman" w:eastAsia="Times New Roman" w:hAnsi="Times New Roman" w:cs="Times New Roman"/>
      <w:sz w:val="26"/>
      <w:lang w:eastAsia="ru-RU"/>
    </w:rPr>
  </w:style>
  <w:style w:type="paragraph" w:customStyle="1" w:styleId="130">
    <w:name w:val="Табличный_нумерация_13"/>
    <w:link w:val="136"/>
    <w:qFormat/>
    <w:rsid w:val="009C6F30"/>
    <w:pPr>
      <w:numPr>
        <w:numId w:val="3"/>
      </w:numPr>
      <w:ind w:left="0" w:firstLine="0"/>
    </w:pPr>
    <w:rPr>
      <w:rFonts w:ascii="Times New Roman" w:eastAsia="Times New Roman" w:hAnsi="Times New Roman"/>
      <w:sz w:val="26"/>
      <w:szCs w:val="22"/>
    </w:rPr>
  </w:style>
  <w:style w:type="character" w:customStyle="1" w:styleId="136">
    <w:name w:val="Табличный_нумерация_13 Знак"/>
    <w:link w:val="130"/>
    <w:rsid w:val="009C6F30"/>
    <w:rPr>
      <w:rFonts w:ascii="Times New Roman" w:eastAsia="Times New Roman" w:hAnsi="Times New Roman" w:cs="Times New Roman"/>
      <w:sz w:val="26"/>
      <w:lang w:eastAsia="ru-RU"/>
    </w:rPr>
  </w:style>
  <w:style w:type="character" w:customStyle="1" w:styleId="af0">
    <w:name w:val="Текст_Желтый"/>
    <w:uiPriority w:val="1"/>
    <w:qFormat/>
    <w:rsid w:val="009C6F30"/>
    <w:rPr>
      <w:b w:val="0"/>
      <w:color w:val="auto"/>
      <w:bdr w:val="none" w:sz="0" w:space="0" w:color="auto"/>
      <w:shd w:val="clear" w:color="auto" w:fill="FFFF00"/>
    </w:rPr>
  </w:style>
  <w:style w:type="character" w:customStyle="1" w:styleId="af1">
    <w:name w:val="Текст_Жирный"/>
    <w:uiPriority w:val="1"/>
    <w:qFormat/>
    <w:rsid w:val="009C6F30"/>
    <w:rPr>
      <w:rFonts w:ascii="Times New Roman" w:hAnsi="Times New Roman"/>
      <w:b/>
    </w:rPr>
  </w:style>
  <w:style w:type="character" w:customStyle="1" w:styleId="af2">
    <w:name w:val="Текст_Красный"/>
    <w:uiPriority w:val="1"/>
    <w:qFormat/>
    <w:rsid w:val="009C6F30"/>
    <w:rPr>
      <w:color w:val="FF0000"/>
    </w:rPr>
  </w:style>
  <w:style w:type="character" w:customStyle="1" w:styleId="af3">
    <w:name w:val="Текст_Обычный"/>
    <w:qFormat/>
    <w:rsid w:val="009C6F30"/>
    <w:rPr>
      <w:rFonts w:ascii="Times New Roman" w:hAnsi="Times New Roman"/>
      <w:b w:val="0"/>
      <w:sz w:val="28"/>
    </w:rPr>
  </w:style>
  <w:style w:type="character" w:customStyle="1" w:styleId="af4">
    <w:name w:val="Текст_Подчеркнутый"/>
    <w:qFormat/>
    <w:rsid w:val="009C6F30"/>
    <w:rPr>
      <w:rFonts w:ascii="Times New Roman" w:hAnsi="Times New Roman"/>
      <w:u w:val="single"/>
    </w:rPr>
  </w:style>
  <w:style w:type="paragraph" w:customStyle="1" w:styleId="143">
    <w:name w:val="Титул_заголовок_14"/>
    <w:qFormat/>
    <w:rsid w:val="009C6F30"/>
    <w:pPr>
      <w:spacing w:line="480" w:lineRule="auto"/>
      <w:contextualSpacing/>
      <w:jc w:val="center"/>
    </w:pPr>
    <w:rPr>
      <w:rFonts w:ascii="Times New Roman" w:eastAsia="Times New Roman" w:hAnsi="Times New Roman"/>
      <w:caps/>
      <w:sz w:val="28"/>
      <w:szCs w:val="36"/>
    </w:rPr>
  </w:style>
  <w:style w:type="paragraph" w:customStyle="1" w:styleId="af5">
    <w:name w:val="Титул_название_города_дата"/>
    <w:qFormat/>
    <w:rsid w:val="009C6F30"/>
    <w:pPr>
      <w:jc w:val="center"/>
    </w:pPr>
    <w:rPr>
      <w:rFonts w:ascii="Times New Roman" w:eastAsia="Times New Roman" w:hAnsi="Times New Roman"/>
      <w:sz w:val="28"/>
      <w:szCs w:val="24"/>
    </w:rPr>
  </w:style>
  <w:style w:type="character" w:customStyle="1" w:styleId="14">
    <w:name w:val="Заголовок 1 Знак"/>
    <w:aliases w:val="Заголовок 1 Знак1 Знак1,Заголовок 1 Знак Знак Знак1,БЛОК Знак Знак Знак1,БЛОК Знак Знак2"/>
    <w:link w:val="1"/>
    <w:uiPriority w:val="9"/>
    <w:rsid w:val="001B5C79"/>
    <w:rPr>
      <w:rFonts w:ascii="Times New Roman" w:eastAsia="Times New Roman" w:hAnsi="Times New Roman" w:cs="Times New Roman"/>
      <w:b/>
      <w:bCs/>
      <w:kern w:val="32"/>
      <w:sz w:val="28"/>
      <w:szCs w:val="28"/>
      <w:lang w:eastAsia="ru-RU"/>
    </w:rPr>
  </w:style>
  <w:style w:type="character" w:customStyle="1" w:styleId="23">
    <w:name w:val="Заголовок 2 Знак"/>
    <w:aliases w:val="Заголовок 2 Знак1 Знак1,Заголовок 2 Знак Знак Знак1,1.2 Заголовок 2 Знак Знак Знак1,1.2 Заголовок 2 Знак1 Знак1,1.2 Заголовок 2 Знак Знак2,1.2 Заголовок 2 Знак3,Заголовок 2 Знак Знак Знак Знак Знак"/>
    <w:link w:val="21"/>
    <w:rsid w:val="00EB7201"/>
    <w:rPr>
      <w:rFonts w:ascii="Times New Roman" w:eastAsia="Times New Roman" w:hAnsi="Times New Roman" w:cs="Times New Roman"/>
      <w:b/>
      <w:bCs/>
      <w:iCs/>
      <w:sz w:val="28"/>
      <w:szCs w:val="28"/>
      <w:lang w:eastAsia="ru-RU"/>
    </w:rPr>
  </w:style>
  <w:style w:type="paragraph" w:customStyle="1" w:styleId="01">
    <w:name w:val="Заголовок 01"/>
    <w:next w:val="a5"/>
    <w:link w:val="010"/>
    <w:qFormat/>
    <w:rsid w:val="009C6F30"/>
    <w:pPr>
      <w:keepNext/>
      <w:pageBreakBefore/>
      <w:spacing w:before="240" w:after="120"/>
    </w:pPr>
    <w:rPr>
      <w:rFonts w:ascii="Times New Roman" w:eastAsia="Times New Roman" w:hAnsi="Times New Roman"/>
      <w:b/>
      <w:bCs/>
      <w:kern w:val="32"/>
      <w:sz w:val="28"/>
      <w:szCs w:val="28"/>
    </w:rPr>
  </w:style>
  <w:style w:type="character" w:customStyle="1" w:styleId="010">
    <w:name w:val="Заголовок 01 Знак"/>
    <w:link w:val="01"/>
    <w:rsid w:val="009C6F30"/>
    <w:rPr>
      <w:rFonts w:ascii="Times New Roman" w:eastAsia="Times New Roman" w:hAnsi="Times New Roman" w:cs="Times New Roman"/>
      <w:b/>
      <w:bCs/>
      <w:kern w:val="32"/>
      <w:sz w:val="28"/>
      <w:szCs w:val="28"/>
      <w:lang w:eastAsia="ru-RU"/>
    </w:rPr>
  </w:style>
  <w:style w:type="paragraph" w:customStyle="1" w:styleId="af6">
    <w:name w:val="Название_таблица"/>
    <w:next w:val="a5"/>
    <w:link w:val="af7"/>
    <w:qFormat/>
    <w:rsid w:val="009C6F30"/>
    <w:pPr>
      <w:keepNext/>
      <w:spacing w:after="120"/>
      <w:jc w:val="center"/>
    </w:pPr>
    <w:rPr>
      <w:rFonts w:ascii="Times New Roman" w:eastAsia="Times New Roman" w:hAnsi="Times New Roman"/>
      <w:bCs/>
      <w:sz w:val="28"/>
      <w:szCs w:val="22"/>
    </w:rPr>
  </w:style>
  <w:style w:type="character" w:customStyle="1" w:styleId="af7">
    <w:name w:val="Название_таблица Знак"/>
    <w:link w:val="af6"/>
    <w:rsid w:val="009C6F30"/>
    <w:rPr>
      <w:rFonts w:ascii="Times New Roman" w:eastAsia="Times New Roman" w:hAnsi="Times New Roman" w:cs="Times New Roman"/>
      <w:bCs/>
      <w:sz w:val="28"/>
      <w:lang w:eastAsia="ru-RU"/>
    </w:rPr>
  </w:style>
  <w:style w:type="character" w:customStyle="1" w:styleId="33">
    <w:name w:val="Заголовок 3 Знак"/>
    <w:aliases w:val="Заголовок 3 Знак Знак Знак1, Знак Знак1 Знак Знак1, Знак Знак1 Знак2,ПодЗаголовок Знак"/>
    <w:link w:val="32"/>
    <w:uiPriority w:val="9"/>
    <w:rsid w:val="00E551D6"/>
    <w:rPr>
      <w:rFonts w:ascii="Times New Roman" w:hAnsi="Times New Roman"/>
      <w:b/>
      <w:bCs/>
      <w:sz w:val="28"/>
      <w:szCs w:val="26"/>
    </w:rPr>
  </w:style>
  <w:style w:type="character" w:styleId="af8">
    <w:name w:val="footnote reference"/>
    <w:locked/>
    <w:rsid w:val="00DB1133"/>
    <w:rPr>
      <w:rFonts w:ascii="Times New Roman" w:hAnsi="Times New Roman"/>
      <w:sz w:val="28"/>
      <w:vertAlign w:val="superscript"/>
    </w:rPr>
  </w:style>
  <w:style w:type="paragraph" w:customStyle="1" w:styleId="af9">
    <w:name w:val="Текст_Сноска"/>
    <w:basedOn w:val="a5"/>
    <w:qFormat/>
    <w:rsid w:val="00DB1133"/>
    <w:pPr>
      <w:ind w:firstLine="0"/>
    </w:pPr>
    <w:rPr>
      <w:sz w:val="24"/>
    </w:rPr>
  </w:style>
  <w:style w:type="paragraph" w:customStyle="1" w:styleId="17">
    <w:name w:val="Текст 1"/>
    <w:basedOn w:val="a4"/>
    <w:next w:val="122"/>
    <w:qFormat/>
    <w:locked/>
    <w:rsid w:val="00DB1133"/>
    <w:pPr>
      <w:spacing w:after="0" w:line="240" w:lineRule="auto"/>
    </w:pPr>
    <w:rPr>
      <w:rFonts w:ascii="Times New Roman" w:hAnsi="Times New Roman"/>
      <w:sz w:val="2"/>
    </w:rPr>
  </w:style>
  <w:style w:type="paragraph" w:customStyle="1" w:styleId="18">
    <w:name w:val="Заголовок_подзаголовок_1"/>
    <w:next w:val="a5"/>
    <w:link w:val="19"/>
    <w:qFormat/>
    <w:rsid w:val="00DB1133"/>
    <w:pPr>
      <w:keepNext/>
      <w:spacing w:before="120" w:after="60"/>
      <w:ind w:firstLine="709"/>
      <w:jc w:val="both"/>
    </w:pPr>
    <w:rPr>
      <w:rFonts w:ascii="Times New Roman" w:eastAsia="Times New Roman" w:hAnsi="Times New Roman"/>
      <w:b/>
      <w:bCs/>
      <w:i/>
      <w:sz w:val="28"/>
      <w:szCs w:val="24"/>
    </w:rPr>
  </w:style>
  <w:style w:type="character" w:customStyle="1" w:styleId="19">
    <w:name w:val="Заголовок_подзаголовок_1 Знак"/>
    <w:link w:val="18"/>
    <w:rsid w:val="00DB1133"/>
    <w:rPr>
      <w:rFonts w:ascii="Times New Roman" w:eastAsia="Times New Roman" w:hAnsi="Times New Roman" w:cs="Times New Roman"/>
      <w:b/>
      <w:bCs/>
      <w:i/>
      <w:sz w:val="28"/>
      <w:szCs w:val="24"/>
      <w:lang w:eastAsia="ru-RU"/>
    </w:rPr>
  </w:style>
  <w:style w:type="paragraph" w:customStyle="1" w:styleId="27">
    <w:name w:val="Заголовок_подзаголовок_2"/>
    <w:next w:val="a5"/>
    <w:link w:val="28"/>
    <w:rsid w:val="00DB1133"/>
    <w:pPr>
      <w:keepNext/>
      <w:spacing w:before="120" w:after="60"/>
      <w:ind w:firstLine="709"/>
      <w:jc w:val="both"/>
    </w:pPr>
    <w:rPr>
      <w:rFonts w:ascii="Times New Roman" w:eastAsia="Times New Roman" w:hAnsi="Times New Roman"/>
      <w:bCs/>
      <w:i/>
      <w:sz w:val="28"/>
      <w:szCs w:val="24"/>
    </w:rPr>
  </w:style>
  <w:style w:type="character" w:customStyle="1" w:styleId="28">
    <w:name w:val="Заголовок_подзаголовок_2 Знак"/>
    <w:link w:val="27"/>
    <w:rsid w:val="00DB1133"/>
    <w:rPr>
      <w:rFonts w:ascii="Times New Roman" w:eastAsia="Times New Roman" w:hAnsi="Times New Roman" w:cs="Times New Roman"/>
      <w:bCs/>
      <w:i/>
      <w:sz w:val="28"/>
      <w:szCs w:val="24"/>
      <w:lang w:eastAsia="ru-RU"/>
    </w:rPr>
  </w:style>
  <w:style w:type="paragraph" w:customStyle="1" w:styleId="35">
    <w:name w:val="Заголовок_подзаголовок_3"/>
    <w:next w:val="a5"/>
    <w:link w:val="36"/>
    <w:qFormat/>
    <w:rsid w:val="00DB1133"/>
    <w:pPr>
      <w:keepNext/>
      <w:spacing w:before="120" w:after="60"/>
      <w:ind w:firstLine="709"/>
      <w:jc w:val="both"/>
    </w:pPr>
    <w:rPr>
      <w:rFonts w:ascii="Times New Roman" w:eastAsia="Times New Roman" w:hAnsi="Times New Roman"/>
      <w:bCs/>
      <w:sz w:val="28"/>
      <w:szCs w:val="24"/>
      <w:u w:val="single"/>
    </w:rPr>
  </w:style>
  <w:style w:type="character" w:customStyle="1" w:styleId="36">
    <w:name w:val="Заголовок_подзаголовок_3 Знак"/>
    <w:link w:val="35"/>
    <w:rsid w:val="00DB1133"/>
    <w:rPr>
      <w:rFonts w:ascii="Times New Roman" w:eastAsia="Times New Roman" w:hAnsi="Times New Roman" w:cs="Times New Roman"/>
      <w:bCs/>
      <w:i w:val="0"/>
      <w:sz w:val="28"/>
      <w:szCs w:val="24"/>
      <w:u w:val="single"/>
      <w:lang w:eastAsia="ru-RU"/>
    </w:rPr>
  </w:style>
  <w:style w:type="table" w:styleId="afa">
    <w:name w:val="Table Grid"/>
    <w:basedOn w:val="a7"/>
    <w:locked/>
    <w:rsid w:val="00EE4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Текст_Курсив"/>
    <w:uiPriority w:val="1"/>
    <w:rsid w:val="00E83F6F"/>
    <w:rPr>
      <w:rFonts w:ascii="Times New Roman" w:hAnsi="Times New Roman"/>
      <w:i/>
      <w:u w:val="none"/>
    </w:rPr>
  </w:style>
  <w:style w:type="character" w:customStyle="1" w:styleId="42">
    <w:name w:val="Заголовок 4 Знак"/>
    <w:link w:val="41"/>
    <w:uiPriority w:val="9"/>
    <w:rsid w:val="00EE401C"/>
    <w:rPr>
      <w:rFonts w:ascii="Calibri Light" w:eastAsia="Times New Roman" w:hAnsi="Calibri Light" w:cs="Times New Roman"/>
      <w:i/>
      <w:iCs/>
      <w:color w:val="2F5496"/>
    </w:rPr>
  </w:style>
  <w:style w:type="paragraph" w:styleId="afc">
    <w:name w:val="Title"/>
    <w:aliases w:val="Название,Приложение 1 &quot;СОСТАВ ЭКСПЕРТНЫХ ГРУПП ПО РАРАБОТКЕ ПРОГНОЗА СОЦИАЛЬНО- ЭКОНОМИЧЕСКОГО РАЗВИТИЯ САНКТ-ПЕТЕРБУРГА НА ДОЛГОСРОЧНУЮ ПЕРСПЕКТИВУ&quot;"/>
    <w:basedOn w:val="a4"/>
    <w:next w:val="a4"/>
    <w:link w:val="afd"/>
    <w:uiPriority w:val="10"/>
    <w:qFormat/>
    <w:locked/>
    <w:rsid w:val="00EE401C"/>
    <w:pPr>
      <w:spacing w:after="0" w:line="240" w:lineRule="auto"/>
      <w:contextualSpacing/>
    </w:pPr>
    <w:rPr>
      <w:rFonts w:ascii="Calibri Light" w:eastAsia="Times New Roman" w:hAnsi="Calibri Light"/>
      <w:spacing w:val="-10"/>
      <w:kern w:val="28"/>
      <w:sz w:val="56"/>
      <w:szCs w:val="56"/>
    </w:rPr>
  </w:style>
  <w:style w:type="character" w:customStyle="1" w:styleId="afd">
    <w:name w:val="Название Знак"/>
    <w:aliases w:val="Приложение 1 &quot;СОСТАВ ЭКСПЕРТНЫХ ГРУПП ПО РАРАБОТКЕ ПРОГНОЗА СОЦИАЛЬНО- ЭКОНОМИЧЕСКОГО РАЗВИТИЯ САНКТ-ПЕТЕРБУРГА НА ДОЛГОСРОЧНУЮ ПЕРСПЕКТИВУ&quot; Знак"/>
    <w:link w:val="afc"/>
    <w:uiPriority w:val="10"/>
    <w:rsid w:val="00EE401C"/>
    <w:rPr>
      <w:rFonts w:ascii="Calibri Light" w:eastAsia="Times New Roman" w:hAnsi="Calibri Light" w:cs="Times New Roman"/>
      <w:spacing w:val="-10"/>
      <w:kern w:val="28"/>
      <w:sz w:val="56"/>
      <w:szCs w:val="56"/>
    </w:rPr>
  </w:style>
  <w:style w:type="paragraph" w:styleId="afe">
    <w:name w:val="footnote text"/>
    <w:basedOn w:val="a4"/>
    <w:link w:val="aff"/>
    <w:unhideWhenUsed/>
    <w:locked/>
    <w:rsid w:val="00787396"/>
    <w:pPr>
      <w:spacing w:after="0" w:line="240" w:lineRule="auto"/>
    </w:pPr>
    <w:rPr>
      <w:sz w:val="20"/>
      <w:szCs w:val="20"/>
    </w:rPr>
  </w:style>
  <w:style w:type="character" w:customStyle="1" w:styleId="aff0">
    <w:name w:val="Знак_сноска"/>
    <w:uiPriority w:val="1"/>
    <w:rsid w:val="00EE401C"/>
    <w:rPr>
      <w:rFonts w:ascii="Times New Roman" w:hAnsi="Times New Roman"/>
      <w:caps w:val="0"/>
      <w:smallCaps w:val="0"/>
      <w:strike w:val="0"/>
      <w:dstrike w:val="0"/>
      <w:vanish w:val="0"/>
      <w:sz w:val="24"/>
      <w:vertAlign w:val="superscript"/>
    </w:rPr>
  </w:style>
  <w:style w:type="character" w:customStyle="1" w:styleId="aff">
    <w:name w:val="Текст сноски Знак"/>
    <w:link w:val="afe"/>
    <w:rsid w:val="00787396"/>
    <w:rPr>
      <w:sz w:val="20"/>
      <w:szCs w:val="20"/>
    </w:rPr>
  </w:style>
  <w:style w:type="paragraph" w:styleId="aff1">
    <w:name w:val="header"/>
    <w:aliases w:val="ВерхКолонтитул"/>
    <w:basedOn w:val="a4"/>
    <w:link w:val="aff2"/>
    <w:uiPriority w:val="99"/>
    <w:unhideWhenUsed/>
    <w:locked/>
    <w:rsid w:val="00057381"/>
    <w:pPr>
      <w:tabs>
        <w:tab w:val="center" w:pos="4677"/>
        <w:tab w:val="right" w:pos="9355"/>
      </w:tabs>
      <w:spacing w:after="0" w:line="240" w:lineRule="auto"/>
    </w:pPr>
  </w:style>
  <w:style w:type="character" w:customStyle="1" w:styleId="aff2">
    <w:name w:val="Верхний колонтитул Знак"/>
    <w:aliases w:val="ВерхКолонтитул Знак"/>
    <w:basedOn w:val="a6"/>
    <w:link w:val="aff1"/>
    <w:uiPriority w:val="99"/>
    <w:rsid w:val="00057381"/>
  </w:style>
  <w:style w:type="paragraph" w:styleId="aff3">
    <w:name w:val="footer"/>
    <w:basedOn w:val="a4"/>
    <w:link w:val="aff4"/>
    <w:uiPriority w:val="99"/>
    <w:unhideWhenUsed/>
    <w:locked/>
    <w:rsid w:val="00057381"/>
    <w:pPr>
      <w:tabs>
        <w:tab w:val="center" w:pos="4677"/>
        <w:tab w:val="right" w:pos="9355"/>
      </w:tabs>
      <w:spacing w:after="0" w:line="240" w:lineRule="auto"/>
    </w:pPr>
  </w:style>
  <w:style w:type="character" w:customStyle="1" w:styleId="aff4">
    <w:name w:val="Нижний колонтитул Знак"/>
    <w:basedOn w:val="a6"/>
    <w:link w:val="aff3"/>
    <w:uiPriority w:val="99"/>
    <w:rsid w:val="00057381"/>
  </w:style>
  <w:style w:type="paragraph" w:styleId="aff5">
    <w:name w:val="No Spacing"/>
    <w:basedOn w:val="a4"/>
    <w:link w:val="aff6"/>
    <w:qFormat/>
    <w:locked/>
    <w:rsid w:val="006D5078"/>
    <w:pPr>
      <w:spacing w:after="0" w:line="240" w:lineRule="auto"/>
    </w:pPr>
    <w:rPr>
      <w:sz w:val="24"/>
      <w:szCs w:val="32"/>
    </w:rPr>
  </w:style>
  <w:style w:type="character" w:customStyle="1" w:styleId="aff6">
    <w:name w:val="Без интервала Знак"/>
    <w:link w:val="aff5"/>
    <w:locked/>
    <w:rsid w:val="006D5078"/>
    <w:rPr>
      <w:rFonts w:ascii="Calibri" w:eastAsia="Calibri" w:hAnsi="Calibri" w:cs="Times New Roman"/>
      <w:sz w:val="24"/>
      <w:szCs w:val="32"/>
    </w:rPr>
  </w:style>
  <w:style w:type="paragraph" w:styleId="20">
    <w:name w:val="List Bullet 2"/>
    <w:basedOn w:val="a4"/>
    <w:autoRedefine/>
    <w:locked/>
    <w:rsid w:val="006D5078"/>
    <w:pPr>
      <w:numPr>
        <w:numId w:val="8"/>
      </w:numPr>
      <w:spacing w:after="0" w:line="240" w:lineRule="auto"/>
    </w:pPr>
    <w:rPr>
      <w:rFonts w:ascii="Times New Roman" w:eastAsia="Times New Roman" w:hAnsi="Times New Roman"/>
      <w:sz w:val="24"/>
      <w:szCs w:val="24"/>
      <w:lang w:eastAsia="ru-RU"/>
    </w:rPr>
  </w:style>
  <w:style w:type="paragraph" w:styleId="4">
    <w:name w:val="List Number 4"/>
    <w:basedOn w:val="a4"/>
    <w:locked/>
    <w:rsid w:val="006D5078"/>
    <w:pPr>
      <w:numPr>
        <w:numId w:val="9"/>
      </w:numPr>
      <w:spacing w:after="0" w:line="240" w:lineRule="auto"/>
    </w:pPr>
    <w:rPr>
      <w:rFonts w:ascii="Times New Roman" w:eastAsia="Times New Roman" w:hAnsi="Times New Roman"/>
      <w:sz w:val="24"/>
      <w:szCs w:val="24"/>
      <w:lang w:eastAsia="ru-RU"/>
    </w:rPr>
  </w:style>
  <w:style w:type="table" w:customStyle="1" w:styleId="250">
    <w:name w:val="Сетка таблицы25"/>
    <w:basedOn w:val="a7"/>
    <w:next w:val="afa"/>
    <w:uiPriority w:val="39"/>
    <w:rsid w:val="00F32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1914D4"/>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1914D4"/>
    <w:rPr>
      <w:rFonts w:ascii="Calibri" w:eastAsia="Times New Roman" w:hAnsi="Calibri" w:cs="Calibri"/>
      <w:szCs w:val="20"/>
      <w:lang w:eastAsia="ru-RU"/>
    </w:rPr>
  </w:style>
  <w:style w:type="paragraph" w:styleId="aff7">
    <w:name w:val="List Paragraph"/>
    <w:basedOn w:val="a4"/>
    <w:link w:val="aff8"/>
    <w:uiPriority w:val="34"/>
    <w:qFormat/>
    <w:locked/>
    <w:rsid w:val="00287821"/>
    <w:pPr>
      <w:spacing w:after="0" w:line="240" w:lineRule="auto"/>
      <w:ind w:left="720"/>
      <w:contextualSpacing/>
    </w:pPr>
    <w:rPr>
      <w:rFonts w:eastAsia="Times New Roman"/>
      <w:sz w:val="24"/>
      <w:szCs w:val="24"/>
    </w:rPr>
  </w:style>
  <w:style w:type="character" w:customStyle="1" w:styleId="aff8">
    <w:name w:val="Абзац списка Знак"/>
    <w:link w:val="aff7"/>
    <w:uiPriority w:val="34"/>
    <w:locked/>
    <w:rsid w:val="00287821"/>
    <w:rPr>
      <w:rFonts w:ascii="Calibri" w:eastAsia="Times New Roman" w:hAnsi="Calibri" w:cs="Times New Roman"/>
      <w:sz w:val="24"/>
      <w:szCs w:val="24"/>
    </w:rPr>
  </w:style>
  <w:style w:type="character" w:customStyle="1" w:styleId="52">
    <w:name w:val="Заголовок 5 Знак"/>
    <w:aliases w:val="Заголовок 5 Знак2 Знак,Заголовок 5 Знак1 Знак Знак,Заголовок 5 Знак Знак Знак Знак, Знак1 Знак Знак Знак Знак,Заголовок 5 Знак Знак1 Знак, Знак1 Знак Знак1 Знак,Заголовок 5 Знак1 Знак1,Заголовок 5 Знак2 Знак Знак Знак"/>
    <w:link w:val="51"/>
    <w:rsid w:val="00013C74"/>
    <w:rPr>
      <w:rFonts w:ascii="Calibri" w:eastAsia="Calibri" w:hAnsi="Calibri" w:cs="Times New Roman"/>
      <w:b/>
      <w:bCs/>
      <w:i/>
      <w:iCs/>
      <w:sz w:val="26"/>
      <w:szCs w:val="26"/>
    </w:rPr>
  </w:style>
  <w:style w:type="character" w:customStyle="1" w:styleId="60">
    <w:name w:val="Заголовок 6 Знак"/>
    <w:link w:val="6"/>
    <w:uiPriority w:val="9"/>
    <w:rsid w:val="00013C74"/>
    <w:rPr>
      <w:rFonts w:ascii="Calibri" w:eastAsia="Calibri" w:hAnsi="Calibri" w:cs="Times New Roman"/>
      <w:b/>
      <w:bCs/>
    </w:rPr>
  </w:style>
  <w:style w:type="character" w:customStyle="1" w:styleId="70">
    <w:name w:val="Заголовок 7 Знак"/>
    <w:link w:val="7"/>
    <w:rsid w:val="00013C74"/>
    <w:rPr>
      <w:rFonts w:ascii="Calibri" w:eastAsia="Calibri" w:hAnsi="Calibri" w:cs="Times New Roman"/>
      <w:sz w:val="24"/>
      <w:szCs w:val="24"/>
    </w:rPr>
  </w:style>
  <w:style w:type="character" w:customStyle="1" w:styleId="80">
    <w:name w:val="Заголовок 8 Знак"/>
    <w:link w:val="8"/>
    <w:rsid w:val="00013C74"/>
    <w:rPr>
      <w:rFonts w:ascii="Calibri" w:eastAsia="Calibri" w:hAnsi="Calibri" w:cs="Times New Roman"/>
      <w:i/>
      <w:iCs/>
      <w:sz w:val="24"/>
      <w:szCs w:val="24"/>
    </w:rPr>
  </w:style>
  <w:style w:type="character" w:customStyle="1" w:styleId="90">
    <w:name w:val="Заголовок 9 Знак"/>
    <w:link w:val="9"/>
    <w:rsid w:val="00013C74"/>
    <w:rPr>
      <w:rFonts w:ascii="Cambria" w:eastAsia="Times New Roman" w:hAnsi="Cambria" w:cs="Times New Roman"/>
    </w:rPr>
  </w:style>
  <w:style w:type="numbering" w:customStyle="1" w:styleId="1a">
    <w:name w:val="Нет списка1"/>
    <w:next w:val="a8"/>
    <w:uiPriority w:val="99"/>
    <w:semiHidden/>
    <w:unhideWhenUsed/>
    <w:rsid w:val="00013C74"/>
  </w:style>
  <w:style w:type="paragraph" w:styleId="aff9">
    <w:name w:val="Subtitle"/>
    <w:basedOn w:val="a4"/>
    <w:next w:val="a4"/>
    <w:link w:val="affa"/>
    <w:uiPriority w:val="11"/>
    <w:qFormat/>
    <w:locked/>
    <w:rsid w:val="00013C74"/>
    <w:pPr>
      <w:spacing w:after="60" w:line="240" w:lineRule="auto"/>
      <w:jc w:val="center"/>
      <w:outlineLvl w:val="1"/>
    </w:pPr>
    <w:rPr>
      <w:rFonts w:ascii="Cambria" w:eastAsia="Times New Roman" w:hAnsi="Cambria"/>
      <w:sz w:val="24"/>
      <w:szCs w:val="24"/>
    </w:rPr>
  </w:style>
  <w:style w:type="character" w:customStyle="1" w:styleId="affa">
    <w:name w:val="Подзаголовок Знак"/>
    <w:link w:val="aff9"/>
    <w:uiPriority w:val="11"/>
    <w:rsid w:val="00013C74"/>
    <w:rPr>
      <w:rFonts w:ascii="Cambria" w:eastAsia="Times New Roman" w:hAnsi="Cambria" w:cs="Times New Roman"/>
      <w:sz w:val="24"/>
      <w:szCs w:val="24"/>
    </w:rPr>
  </w:style>
  <w:style w:type="character" w:styleId="affb">
    <w:name w:val="Strong"/>
    <w:uiPriority w:val="22"/>
    <w:qFormat/>
    <w:locked/>
    <w:rsid w:val="00013C74"/>
    <w:rPr>
      <w:b/>
      <w:bCs/>
    </w:rPr>
  </w:style>
  <w:style w:type="character" w:styleId="affc">
    <w:name w:val="Emphasis"/>
    <w:uiPriority w:val="20"/>
    <w:qFormat/>
    <w:locked/>
    <w:rsid w:val="00013C74"/>
    <w:rPr>
      <w:rFonts w:ascii="Calibri" w:hAnsi="Calibri"/>
      <w:b/>
      <w:i/>
      <w:iCs/>
    </w:rPr>
  </w:style>
  <w:style w:type="paragraph" w:styleId="29">
    <w:name w:val="Quote"/>
    <w:basedOn w:val="a4"/>
    <w:next w:val="a4"/>
    <w:link w:val="2a"/>
    <w:uiPriority w:val="29"/>
    <w:qFormat/>
    <w:locked/>
    <w:rsid w:val="00013C74"/>
    <w:pPr>
      <w:spacing w:after="0" w:line="240" w:lineRule="auto"/>
    </w:pPr>
    <w:rPr>
      <w:i/>
      <w:sz w:val="24"/>
      <w:szCs w:val="24"/>
    </w:rPr>
  </w:style>
  <w:style w:type="character" w:customStyle="1" w:styleId="2a">
    <w:name w:val="Цитата 2 Знак"/>
    <w:link w:val="29"/>
    <w:uiPriority w:val="29"/>
    <w:rsid w:val="00013C74"/>
    <w:rPr>
      <w:rFonts w:ascii="Calibri" w:eastAsia="Calibri" w:hAnsi="Calibri" w:cs="Times New Roman"/>
      <w:i/>
      <w:sz w:val="24"/>
      <w:szCs w:val="24"/>
    </w:rPr>
  </w:style>
  <w:style w:type="paragraph" w:styleId="affd">
    <w:name w:val="Intense Quote"/>
    <w:basedOn w:val="a4"/>
    <w:next w:val="a4"/>
    <w:link w:val="affe"/>
    <w:uiPriority w:val="30"/>
    <w:qFormat/>
    <w:locked/>
    <w:rsid w:val="00013C74"/>
    <w:pPr>
      <w:spacing w:after="0" w:line="240" w:lineRule="auto"/>
      <w:ind w:left="720" w:right="720"/>
    </w:pPr>
    <w:rPr>
      <w:b/>
      <w:i/>
      <w:sz w:val="24"/>
    </w:rPr>
  </w:style>
  <w:style w:type="character" w:customStyle="1" w:styleId="affe">
    <w:name w:val="Выделенная цитата Знак"/>
    <w:link w:val="affd"/>
    <w:uiPriority w:val="30"/>
    <w:rsid w:val="00013C74"/>
    <w:rPr>
      <w:rFonts w:ascii="Calibri" w:eastAsia="Calibri" w:hAnsi="Calibri" w:cs="Times New Roman"/>
      <w:b/>
      <w:i/>
      <w:sz w:val="24"/>
    </w:rPr>
  </w:style>
  <w:style w:type="character" w:styleId="afff">
    <w:name w:val="Subtle Emphasis"/>
    <w:uiPriority w:val="19"/>
    <w:qFormat/>
    <w:locked/>
    <w:rsid w:val="00013C74"/>
    <w:rPr>
      <w:i/>
      <w:color w:val="5A5A5A"/>
    </w:rPr>
  </w:style>
  <w:style w:type="character" w:styleId="afff0">
    <w:name w:val="Intense Emphasis"/>
    <w:uiPriority w:val="21"/>
    <w:qFormat/>
    <w:locked/>
    <w:rsid w:val="00013C74"/>
    <w:rPr>
      <w:b/>
      <w:i/>
      <w:sz w:val="24"/>
      <w:szCs w:val="24"/>
      <w:u w:val="single"/>
    </w:rPr>
  </w:style>
  <w:style w:type="character" w:styleId="afff1">
    <w:name w:val="Subtle Reference"/>
    <w:uiPriority w:val="31"/>
    <w:qFormat/>
    <w:locked/>
    <w:rsid w:val="00013C74"/>
    <w:rPr>
      <w:sz w:val="24"/>
      <w:szCs w:val="24"/>
      <w:u w:val="single"/>
    </w:rPr>
  </w:style>
  <w:style w:type="character" w:styleId="afff2">
    <w:name w:val="Intense Reference"/>
    <w:uiPriority w:val="32"/>
    <w:qFormat/>
    <w:locked/>
    <w:rsid w:val="00013C74"/>
    <w:rPr>
      <w:b/>
      <w:sz w:val="24"/>
      <w:u w:val="single"/>
    </w:rPr>
  </w:style>
  <w:style w:type="character" w:styleId="afff3">
    <w:name w:val="Book Title"/>
    <w:uiPriority w:val="33"/>
    <w:qFormat/>
    <w:locked/>
    <w:rsid w:val="00013C74"/>
    <w:rPr>
      <w:rFonts w:ascii="Cambria" w:eastAsia="Times New Roman" w:hAnsi="Cambria"/>
      <w:b/>
      <w:i/>
      <w:sz w:val="24"/>
      <w:szCs w:val="24"/>
    </w:rPr>
  </w:style>
  <w:style w:type="paragraph" w:styleId="afff4">
    <w:name w:val="TOC Heading"/>
    <w:basedOn w:val="1"/>
    <w:next w:val="a4"/>
    <w:uiPriority w:val="39"/>
    <w:unhideWhenUsed/>
    <w:qFormat/>
    <w:locked/>
    <w:rsid w:val="00013C74"/>
    <w:pPr>
      <w:pageBreakBefore w:val="0"/>
      <w:numPr>
        <w:numId w:val="0"/>
      </w:numPr>
      <w:tabs>
        <w:tab w:val="clear" w:pos="425"/>
        <w:tab w:val="clear" w:pos="709"/>
        <w:tab w:val="clear" w:pos="851"/>
      </w:tabs>
      <w:spacing w:after="60"/>
      <w:jc w:val="left"/>
      <w:outlineLvl w:val="9"/>
    </w:pPr>
    <w:rPr>
      <w:rFonts w:ascii="Cambria" w:hAnsi="Cambria"/>
      <w:sz w:val="32"/>
      <w:szCs w:val="32"/>
      <w:lang w:eastAsia="en-US"/>
    </w:rPr>
  </w:style>
  <w:style w:type="paragraph" w:styleId="1b">
    <w:name w:val="toc 1"/>
    <w:basedOn w:val="a4"/>
    <w:next w:val="a4"/>
    <w:autoRedefine/>
    <w:uiPriority w:val="39"/>
    <w:unhideWhenUsed/>
    <w:qFormat/>
    <w:rsid w:val="00B40FB4"/>
    <w:pPr>
      <w:tabs>
        <w:tab w:val="left" w:pos="1134"/>
        <w:tab w:val="right" w:leader="dot" w:pos="10196"/>
      </w:tabs>
      <w:spacing w:after="0" w:line="240" w:lineRule="auto"/>
      <w:ind w:firstLine="709"/>
      <w:jc w:val="both"/>
    </w:pPr>
    <w:rPr>
      <w:rFonts w:ascii="Times New Roman" w:hAnsi="Times New Roman"/>
      <w:bCs/>
      <w:noProof/>
      <w:sz w:val="28"/>
      <w:szCs w:val="28"/>
    </w:rPr>
  </w:style>
  <w:style w:type="paragraph" w:styleId="afff5">
    <w:name w:val="Balloon Text"/>
    <w:basedOn w:val="a4"/>
    <w:link w:val="afff6"/>
    <w:uiPriority w:val="99"/>
    <w:unhideWhenUsed/>
    <w:locked/>
    <w:rsid w:val="00013C74"/>
    <w:pPr>
      <w:spacing w:after="0" w:line="240" w:lineRule="auto"/>
    </w:pPr>
    <w:rPr>
      <w:rFonts w:ascii="Tahoma" w:hAnsi="Tahoma" w:cs="Tahoma"/>
      <w:sz w:val="16"/>
      <w:szCs w:val="16"/>
    </w:rPr>
  </w:style>
  <w:style w:type="character" w:customStyle="1" w:styleId="afff6">
    <w:name w:val="Текст выноски Знак"/>
    <w:link w:val="afff5"/>
    <w:uiPriority w:val="99"/>
    <w:rsid w:val="00013C74"/>
    <w:rPr>
      <w:rFonts w:ascii="Tahoma" w:eastAsia="Calibri" w:hAnsi="Tahoma" w:cs="Tahoma"/>
      <w:sz w:val="16"/>
      <w:szCs w:val="16"/>
    </w:rPr>
  </w:style>
  <w:style w:type="character" w:customStyle="1" w:styleId="FontStyle425">
    <w:name w:val="Font Style425"/>
    <w:uiPriority w:val="99"/>
    <w:rsid w:val="00013C74"/>
    <w:rPr>
      <w:rFonts w:ascii="Times New Roman" w:hAnsi="Times New Roman" w:cs="Times New Roman" w:hint="default"/>
      <w:sz w:val="22"/>
      <w:szCs w:val="22"/>
    </w:rPr>
  </w:style>
  <w:style w:type="paragraph" w:customStyle="1" w:styleId="1c">
    <w:name w:val="Нумерованный список 1"/>
    <w:basedOn w:val="a4"/>
    <w:qFormat/>
    <w:rsid w:val="00013C74"/>
    <w:pPr>
      <w:spacing w:before="120" w:after="120" w:line="360" w:lineRule="auto"/>
      <w:ind w:right="284"/>
      <w:jc w:val="both"/>
    </w:pPr>
    <w:rPr>
      <w:rFonts w:ascii="Times New Roman" w:hAnsi="Times New Roman"/>
      <w:sz w:val="28"/>
      <w:szCs w:val="24"/>
    </w:rPr>
  </w:style>
  <w:style w:type="paragraph" w:customStyle="1" w:styleId="afff7">
    <w:name w:val="Таблица_Текст слева"/>
    <w:basedOn w:val="a4"/>
    <w:next w:val="a4"/>
    <w:link w:val="afff8"/>
    <w:rsid w:val="00013C74"/>
    <w:pPr>
      <w:spacing w:after="0" w:line="240" w:lineRule="auto"/>
    </w:pPr>
    <w:rPr>
      <w:rFonts w:ascii="Times New Roman" w:eastAsia="Times New Roman" w:hAnsi="Times New Roman"/>
      <w:sz w:val="20"/>
      <w:szCs w:val="20"/>
      <w:lang w:eastAsia="ru-RU"/>
    </w:rPr>
  </w:style>
  <w:style w:type="character" w:customStyle="1" w:styleId="afff8">
    <w:name w:val="Таблица_Текст слева Знак"/>
    <w:link w:val="afff7"/>
    <w:rsid w:val="00013C74"/>
    <w:rPr>
      <w:rFonts w:ascii="Times New Roman" w:eastAsia="Times New Roman" w:hAnsi="Times New Roman" w:cs="Times New Roman"/>
      <w:sz w:val="20"/>
      <w:szCs w:val="20"/>
      <w:lang w:eastAsia="ru-RU"/>
    </w:rPr>
  </w:style>
  <w:style w:type="paragraph" w:styleId="afff9">
    <w:name w:val="Body Text"/>
    <w:aliases w:val=" Знак"/>
    <w:basedOn w:val="a4"/>
    <w:link w:val="afffa"/>
    <w:uiPriority w:val="99"/>
    <w:unhideWhenUsed/>
    <w:qFormat/>
    <w:locked/>
    <w:rsid w:val="00013C74"/>
    <w:pPr>
      <w:spacing w:after="120" w:line="276" w:lineRule="auto"/>
    </w:pPr>
  </w:style>
  <w:style w:type="character" w:customStyle="1" w:styleId="afffa">
    <w:name w:val="Основной текст Знак"/>
    <w:aliases w:val=" Знак Знак"/>
    <w:link w:val="afff9"/>
    <w:uiPriority w:val="99"/>
    <w:rsid w:val="00013C74"/>
    <w:rPr>
      <w:rFonts w:ascii="Calibri" w:eastAsia="Calibri" w:hAnsi="Calibri" w:cs="Times New Roman"/>
    </w:rPr>
  </w:style>
  <w:style w:type="paragraph" w:customStyle="1" w:styleId="afffb">
    <w:name w:val="Текст записки"/>
    <w:basedOn w:val="a4"/>
    <w:qFormat/>
    <w:rsid w:val="00013C74"/>
    <w:pPr>
      <w:spacing w:before="120" w:after="120" w:line="360" w:lineRule="auto"/>
      <w:ind w:left="284" w:right="284" w:firstLine="567"/>
      <w:jc w:val="both"/>
    </w:pPr>
    <w:rPr>
      <w:rFonts w:ascii="Times New Roman" w:hAnsi="Times New Roman"/>
      <w:sz w:val="28"/>
      <w:szCs w:val="24"/>
    </w:rPr>
  </w:style>
  <w:style w:type="table" w:customStyle="1" w:styleId="150">
    <w:name w:val="Сетка таблицы15"/>
    <w:basedOn w:val="a7"/>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3C74"/>
    <w:pPr>
      <w:autoSpaceDE w:val="0"/>
      <w:autoSpaceDN w:val="0"/>
      <w:adjustRightInd w:val="0"/>
    </w:pPr>
    <w:rPr>
      <w:rFonts w:ascii="Times New Roman" w:hAnsi="Times New Roman"/>
      <w:color w:val="000000"/>
      <w:sz w:val="24"/>
      <w:szCs w:val="24"/>
    </w:rPr>
  </w:style>
  <w:style w:type="paragraph" w:customStyle="1" w:styleId="afffc">
    <w:name w:val="Таблица_Заголовок"/>
    <w:basedOn w:val="a4"/>
    <w:rsid w:val="00013C74"/>
    <w:pPr>
      <w:spacing w:after="0" w:line="240" w:lineRule="auto"/>
      <w:jc w:val="center"/>
    </w:pPr>
    <w:rPr>
      <w:rFonts w:ascii="Times New Roman" w:eastAsia="Times New Roman" w:hAnsi="Times New Roman"/>
      <w:b/>
      <w:bCs/>
      <w:szCs w:val="20"/>
      <w:lang w:eastAsia="ru-RU"/>
    </w:rPr>
  </w:style>
  <w:style w:type="paragraph" w:styleId="afffd">
    <w:name w:val="endnote text"/>
    <w:basedOn w:val="a4"/>
    <w:link w:val="afffe"/>
    <w:uiPriority w:val="99"/>
    <w:semiHidden/>
    <w:unhideWhenUsed/>
    <w:locked/>
    <w:rsid w:val="00013C74"/>
    <w:pPr>
      <w:spacing w:after="0" w:line="240" w:lineRule="auto"/>
    </w:pPr>
    <w:rPr>
      <w:sz w:val="20"/>
      <w:szCs w:val="20"/>
    </w:rPr>
  </w:style>
  <w:style w:type="character" w:customStyle="1" w:styleId="afffe">
    <w:name w:val="Текст концевой сноски Знак"/>
    <w:link w:val="afffd"/>
    <w:uiPriority w:val="99"/>
    <w:semiHidden/>
    <w:rsid w:val="00013C74"/>
    <w:rPr>
      <w:rFonts w:ascii="Calibri" w:eastAsia="Calibri" w:hAnsi="Calibri" w:cs="Times New Roman"/>
      <w:sz w:val="20"/>
      <w:szCs w:val="20"/>
    </w:rPr>
  </w:style>
  <w:style w:type="character" w:styleId="affff">
    <w:name w:val="endnote reference"/>
    <w:uiPriority w:val="99"/>
    <w:unhideWhenUsed/>
    <w:locked/>
    <w:rsid w:val="00013C74"/>
    <w:rPr>
      <w:vertAlign w:val="superscript"/>
    </w:rPr>
  </w:style>
  <w:style w:type="paragraph" w:styleId="2b">
    <w:name w:val="toc 2"/>
    <w:basedOn w:val="a4"/>
    <w:next w:val="a4"/>
    <w:autoRedefine/>
    <w:uiPriority w:val="39"/>
    <w:unhideWhenUsed/>
    <w:qFormat/>
    <w:rsid w:val="00B40FB4"/>
    <w:pPr>
      <w:tabs>
        <w:tab w:val="left" w:pos="1134"/>
        <w:tab w:val="right" w:leader="dot" w:pos="10205"/>
      </w:tabs>
      <w:spacing w:after="0" w:line="240" w:lineRule="auto"/>
      <w:ind w:firstLine="709"/>
      <w:jc w:val="both"/>
    </w:pPr>
    <w:rPr>
      <w:rFonts w:ascii="Times New Roman" w:hAnsi="Times New Roman"/>
      <w:noProof/>
      <w:sz w:val="28"/>
      <w:szCs w:val="28"/>
    </w:rPr>
  </w:style>
  <w:style w:type="character" w:styleId="affff0">
    <w:name w:val="Hyperlink"/>
    <w:uiPriority w:val="99"/>
    <w:unhideWhenUsed/>
    <w:locked/>
    <w:rsid w:val="00013C74"/>
    <w:rPr>
      <w:color w:val="0000FF"/>
      <w:u w:val="single"/>
    </w:rPr>
  </w:style>
  <w:style w:type="paragraph" w:styleId="37">
    <w:name w:val="toc 3"/>
    <w:basedOn w:val="a4"/>
    <w:next w:val="a4"/>
    <w:autoRedefine/>
    <w:uiPriority w:val="39"/>
    <w:unhideWhenUsed/>
    <w:qFormat/>
    <w:rsid w:val="00B24DE0"/>
    <w:pPr>
      <w:tabs>
        <w:tab w:val="left" w:pos="851"/>
        <w:tab w:val="left" w:pos="1760"/>
        <w:tab w:val="right" w:leader="dot" w:pos="10348"/>
      </w:tabs>
      <w:spacing w:after="100" w:line="276" w:lineRule="auto"/>
      <w:ind w:left="851"/>
    </w:pPr>
    <w:rPr>
      <w:rFonts w:ascii="Times New Roman" w:eastAsia="Times New Roman" w:hAnsi="Times New Roman"/>
      <w:b/>
      <w:bCs/>
      <w:noProof/>
      <w:sz w:val="28"/>
      <w:szCs w:val="28"/>
      <w:lang w:eastAsia="ru-RU"/>
    </w:rPr>
  </w:style>
  <w:style w:type="table" w:customStyle="1" w:styleId="1d">
    <w:name w:val="Сетка таблицы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90">
    <w:name w:val="Сетка таблицы19"/>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Знак"/>
    <w:basedOn w:val="a4"/>
    <w:rsid w:val="00013C74"/>
    <w:pPr>
      <w:spacing w:line="240" w:lineRule="exact"/>
    </w:pPr>
    <w:rPr>
      <w:rFonts w:ascii="Times New Roman" w:eastAsia="Times New Roman" w:hAnsi="Times New Roman"/>
      <w:sz w:val="24"/>
      <w:szCs w:val="24"/>
      <w:lang w:eastAsia="ru-RU"/>
    </w:rPr>
  </w:style>
  <w:style w:type="paragraph" w:customStyle="1" w:styleId="81">
    <w:name w:val="Знак8 Знак Знак Знак Знак Знак Знак Знак Знак Знак"/>
    <w:basedOn w:val="a4"/>
    <w:rsid w:val="00013C74"/>
    <w:pPr>
      <w:widowControl w:val="0"/>
      <w:adjustRightInd w:val="0"/>
      <w:spacing w:line="240" w:lineRule="exact"/>
      <w:jc w:val="right"/>
    </w:pPr>
    <w:rPr>
      <w:rFonts w:ascii="Times New Roman" w:eastAsia="Times New Roman" w:hAnsi="Times New Roman"/>
      <w:sz w:val="20"/>
      <w:szCs w:val="20"/>
      <w:lang w:val="en-GB" w:eastAsia="ru-RU"/>
    </w:rPr>
  </w:style>
  <w:style w:type="character" w:customStyle="1" w:styleId="affff2">
    <w:name w:val="Генеральный план Знак"/>
    <w:link w:val="affff3"/>
    <w:locked/>
    <w:rsid w:val="00013C74"/>
    <w:rPr>
      <w:bCs/>
      <w:iCs/>
      <w:sz w:val="24"/>
    </w:rPr>
  </w:style>
  <w:style w:type="paragraph" w:customStyle="1" w:styleId="affff3">
    <w:name w:val="Генеральный план"/>
    <w:basedOn w:val="a4"/>
    <w:link w:val="affff2"/>
    <w:qFormat/>
    <w:rsid w:val="00013C74"/>
    <w:pPr>
      <w:spacing w:after="0" w:line="240" w:lineRule="auto"/>
      <w:ind w:firstLine="709"/>
      <w:jc w:val="both"/>
    </w:pPr>
    <w:rPr>
      <w:bCs/>
      <w:iCs/>
      <w:sz w:val="24"/>
    </w:rPr>
  </w:style>
  <w:style w:type="character" w:customStyle="1" w:styleId="2c">
    <w:name w:val="Основной текст 2 Знак"/>
    <w:link w:val="2d"/>
    <w:uiPriority w:val="99"/>
    <w:rsid w:val="00013C74"/>
    <w:rPr>
      <w:rFonts w:ascii="Bookman Old Style" w:hAnsi="Bookman Old Style"/>
    </w:rPr>
  </w:style>
  <w:style w:type="paragraph" w:styleId="affff4">
    <w:name w:val="Revision"/>
    <w:hidden/>
    <w:uiPriority w:val="99"/>
    <w:semiHidden/>
    <w:rsid w:val="00013C74"/>
    <w:rPr>
      <w:sz w:val="24"/>
      <w:szCs w:val="24"/>
      <w:lang w:eastAsia="en-US"/>
    </w:rPr>
  </w:style>
  <w:style w:type="character" w:customStyle="1" w:styleId="item-label">
    <w:name w:val="item-label"/>
    <w:rsid w:val="00013C74"/>
  </w:style>
  <w:style w:type="character" w:styleId="affff5">
    <w:name w:val="annotation reference"/>
    <w:uiPriority w:val="99"/>
    <w:unhideWhenUsed/>
    <w:locked/>
    <w:rsid w:val="00013C74"/>
    <w:rPr>
      <w:sz w:val="16"/>
      <w:szCs w:val="16"/>
    </w:rPr>
  </w:style>
  <w:style w:type="paragraph" w:styleId="affff6">
    <w:name w:val="annotation text"/>
    <w:basedOn w:val="a4"/>
    <w:link w:val="affff7"/>
    <w:uiPriority w:val="99"/>
    <w:unhideWhenUsed/>
    <w:locked/>
    <w:rsid w:val="00013C74"/>
    <w:pPr>
      <w:spacing w:after="0" w:line="240" w:lineRule="auto"/>
    </w:pPr>
    <w:rPr>
      <w:sz w:val="20"/>
      <w:szCs w:val="20"/>
    </w:rPr>
  </w:style>
  <w:style w:type="character" w:customStyle="1" w:styleId="affff7">
    <w:name w:val="Текст примечания Знак"/>
    <w:link w:val="affff6"/>
    <w:uiPriority w:val="99"/>
    <w:rsid w:val="00013C74"/>
    <w:rPr>
      <w:rFonts w:ascii="Calibri" w:eastAsia="Calibri" w:hAnsi="Calibri" w:cs="Times New Roman"/>
      <w:sz w:val="20"/>
      <w:szCs w:val="20"/>
    </w:rPr>
  </w:style>
  <w:style w:type="paragraph" w:styleId="affff8">
    <w:name w:val="annotation subject"/>
    <w:basedOn w:val="affff6"/>
    <w:next w:val="affff6"/>
    <w:link w:val="affff9"/>
    <w:uiPriority w:val="99"/>
    <w:semiHidden/>
    <w:unhideWhenUsed/>
    <w:locked/>
    <w:rsid w:val="00013C74"/>
    <w:rPr>
      <w:b/>
      <w:bCs/>
    </w:rPr>
  </w:style>
  <w:style w:type="character" w:customStyle="1" w:styleId="affff9">
    <w:name w:val="Тема примечания Знак"/>
    <w:link w:val="affff8"/>
    <w:uiPriority w:val="99"/>
    <w:semiHidden/>
    <w:rsid w:val="00013C74"/>
    <w:rPr>
      <w:rFonts w:ascii="Calibri" w:eastAsia="Calibri" w:hAnsi="Calibri" w:cs="Times New Roman"/>
      <w:b/>
      <w:bCs/>
      <w:sz w:val="20"/>
      <w:szCs w:val="20"/>
    </w:rPr>
  </w:style>
  <w:style w:type="paragraph" w:customStyle="1" w:styleId="affffa">
    <w:name w:val="С отступом"/>
    <w:basedOn w:val="a4"/>
    <w:link w:val="affffb"/>
    <w:qFormat/>
    <w:rsid w:val="00013C74"/>
    <w:pPr>
      <w:spacing w:after="0" w:line="360" w:lineRule="auto"/>
      <w:ind w:firstLine="851"/>
      <w:jc w:val="both"/>
    </w:pPr>
    <w:rPr>
      <w:rFonts w:ascii="Times New Roman" w:hAnsi="Times New Roman" w:cs="Calibri"/>
      <w:sz w:val="24"/>
    </w:rPr>
  </w:style>
  <w:style w:type="character" w:customStyle="1" w:styleId="affffb">
    <w:name w:val="С отступом Знак"/>
    <w:link w:val="affffa"/>
    <w:rsid w:val="00013C74"/>
    <w:rPr>
      <w:rFonts w:ascii="Times New Roman" w:eastAsia="Calibri" w:hAnsi="Times New Roman" w:cs="Calibri"/>
      <w:sz w:val="24"/>
    </w:rPr>
  </w:style>
  <w:style w:type="character" w:customStyle="1" w:styleId="spelle">
    <w:name w:val="spelle"/>
    <w:basedOn w:val="a6"/>
    <w:rsid w:val="00013C74"/>
  </w:style>
  <w:style w:type="character" w:customStyle="1" w:styleId="wmi-callto">
    <w:name w:val="wmi-callto"/>
    <w:basedOn w:val="a6"/>
    <w:rsid w:val="00013C74"/>
  </w:style>
  <w:style w:type="character" w:styleId="affffc">
    <w:name w:val="FollowedHyperlink"/>
    <w:uiPriority w:val="99"/>
    <w:unhideWhenUsed/>
    <w:locked/>
    <w:rsid w:val="00013C74"/>
    <w:rPr>
      <w:color w:val="800080"/>
      <w:u w:val="single"/>
    </w:rPr>
  </w:style>
  <w:style w:type="paragraph" w:customStyle="1" w:styleId="msonormal0">
    <w:name w:val="msonormal"/>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6">
    <w:name w:val="font6"/>
    <w:basedOn w:val="a4"/>
    <w:rsid w:val="00013C74"/>
    <w:pPr>
      <w:spacing w:before="100" w:beforeAutospacing="1" w:after="100" w:afterAutospacing="1" w:line="240" w:lineRule="auto"/>
    </w:pPr>
    <w:rPr>
      <w:rFonts w:ascii="Times New Roman" w:eastAsia="Times New Roman" w:hAnsi="Times New Roman"/>
      <w:lang w:eastAsia="ru-RU"/>
    </w:rPr>
  </w:style>
  <w:style w:type="paragraph" w:customStyle="1" w:styleId="xl65">
    <w:name w:val="xl65"/>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4"/>
    <w:rsid w:val="00013C7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2">
    <w:name w:val="xl72"/>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5">
    <w:name w:val="xl7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9">
    <w:name w:val="xl79"/>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
    <w:name w:val="xl82"/>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4">
    <w:name w:val="xl84"/>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
    <w:name w:val="xl85"/>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1">
    <w:name w:val="xl91"/>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
    <w:name w:val="xl9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7">
    <w:name w:val="xl97"/>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8">
    <w:name w:val="xl98"/>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4"/>
    <w:rsid w:val="00013C7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1">
    <w:name w:val="xl111"/>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4">
    <w:name w:val="xl11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5">
    <w:name w:val="xl115"/>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6">
    <w:name w:val="xl116"/>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7">
    <w:name w:val="xl117"/>
    <w:basedOn w:val="a4"/>
    <w:rsid w:val="00013C74"/>
    <w:pP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8">
    <w:name w:val="xl118"/>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9">
    <w:name w:val="xl119"/>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0">
    <w:name w:val="xl120"/>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1">
    <w:name w:val="xl121"/>
    <w:basedOn w:val="a4"/>
    <w:rsid w:val="00013C7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2">
    <w:name w:val="xl122"/>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3">
    <w:name w:val="xl123"/>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4">
    <w:name w:val="xl124"/>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5">
    <w:name w:val="xl125"/>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6">
    <w:name w:val="xl12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7">
    <w:name w:val="xl12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8">
    <w:name w:val="xl128"/>
    <w:basedOn w:val="a4"/>
    <w:rsid w:val="00013C74"/>
    <w:pPr>
      <w:spacing w:before="100" w:beforeAutospacing="1" w:after="100" w:afterAutospacing="1" w:line="240" w:lineRule="auto"/>
    </w:pPr>
    <w:rPr>
      <w:rFonts w:ascii="Times New Roman" w:eastAsia="Times New Roman" w:hAnsi="Times New Roman"/>
      <w:color w:val="BFBFBF"/>
      <w:sz w:val="24"/>
      <w:szCs w:val="24"/>
      <w:lang w:eastAsia="ru-RU"/>
    </w:rPr>
  </w:style>
  <w:style w:type="paragraph" w:customStyle="1" w:styleId="xl129">
    <w:name w:val="xl129"/>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0">
    <w:name w:val="xl130"/>
    <w:basedOn w:val="a4"/>
    <w:rsid w:val="00013C7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1">
    <w:name w:val="xl131"/>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2">
    <w:name w:val="xl132"/>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3">
    <w:name w:val="xl13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4">
    <w:name w:val="xl134"/>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5">
    <w:name w:val="xl135"/>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6">
    <w:name w:val="xl136"/>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7">
    <w:name w:val="xl137"/>
    <w:basedOn w:val="a4"/>
    <w:rsid w:val="00013C74"/>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8">
    <w:name w:val="xl138"/>
    <w:basedOn w:val="a4"/>
    <w:rsid w:val="00013C7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9">
    <w:name w:val="xl139"/>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0">
    <w:name w:val="xl1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1">
    <w:name w:val="xl141"/>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2">
    <w:name w:val="xl142"/>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43">
    <w:name w:val="xl143"/>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4">
    <w:name w:val="xl144"/>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5">
    <w:name w:val="xl145"/>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6">
    <w:name w:val="xl14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7">
    <w:name w:val="xl147"/>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8">
    <w:name w:val="xl14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9">
    <w:name w:val="xl149"/>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0">
    <w:name w:val="xl150"/>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1">
    <w:name w:val="xl151"/>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2">
    <w:name w:val="xl152"/>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3">
    <w:name w:val="xl153"/>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4">
    <w:name w:val="xl15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5">
    <w:name w:val="xl155"/>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6">
    <w:name w:val="xl156"/>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7">
    <w:name w:val="xl157"/>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8">
    <w:name w:val="xl15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59">
    <w:name w:val="xl15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60">
    <w:name w:val="xl160"/>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1">
    <w:name w:val="xl161"/>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2">
    <w:name w:val="xl162"/>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3">
    <w:name w:val="xl163"/>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4">
    <w:name w:val="xl164"/>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5">
    <w:name w:val="xl165"/>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6">
    <w:name w:val="xl166"/>
    <w:basedOn w:val="a4"/>
    <w:rsid w:val="00013C74"/>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7">
    <w:name w:val="xl16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8">
    <w:name w:val="xl16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9">
    <w:name w:val="xl169"/>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0">
    <w:name w:val="xl170"/>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1">
    <w:name w:val="xl171"/>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2">
    <w:name w:val="xl172"/>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3">
    <w:name w:val="xl173"/>
    <w:basedOn w:val="a4"/>
    <w:rsid w:val="00013C7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4">
    <w:name w:val="xl174"/>
    <w:basedOn w:val="a4"/>
    <w:rsid w:val="00013C7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5">
    <w:name w:val="xl175"/>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76">
    <w:name w:val="xl176"/>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7">
    <w:name w:val="xl17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8">
    <w:name w:val="xl17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9">
    <w:name w:val="xl17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0">
    <w:name w:val="xl180"/>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1">
    <w:name w:val="xl181"/>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2">
    <w:name w:val="xl182"/>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3">
    <w:name w:val="xl183"/>
    <w:basedOn w:val="a4"/>
    <w:rsid w:val="00013C74"/>
    <w:pP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4">
    <w:name w:val="xl18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5">
    <w:name w:val="xl185"/>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6">
    <w:name w:val="xl186"/>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7">
    <w:name w:val="xl187"/>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88">
    <w:name w:val="xl188"/>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9">
    <w:name w:val="xl189"/>
    <w:basedOn w:val="a4"/>
    <w:rsid w:val="00013C7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0">
    <w:name w:val="xl190"/>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1">
    <w:name w:val="xl191"/>
    <w:basedOn w:val="a4"/>
    <w:rsid w:val="00013C7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2">
    <w:name w:val="xl192"/>
    <w:basedOn w:val="a4"/>
    <w:rsid w:val="00013C7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3">
    <w:name w:val="xl193"/>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4">
    <w:name w:val="xl194"/>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5">
    <w:name w:val="xl195"/>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6">
    <w:name w:val="xl196"/>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7">
    <w:name w:val="xl197"/>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8">
    <w:name w:val="xl198"/>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9">
    <w:name w:val="xl199"/>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0">
    <w:name w:val="xl200"/>
    <w:basedOn w:val="a4"/>
    <w:rsid w:val="00013C7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1">
    <w:name w:val="xl201"/>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2">
    <w:name w:val="xl202"/>
    <w:basedOn w:val="a4"/>
    <w:rsid w:val="00013C74"/>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203">
    <w:name w:val="xl2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4">
    <w:name w:val="xl204"/>
    <w:basedOn w:val="a4"/>
    <w:rsid w:val="00013C74"/>
    <w:pP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5">
    <w:name w:val="xl205"/>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6">
    <w:name w:val="xl20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7">
    <w:name w:val="xl207"/>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8">
    <w:name w:val="xl208"/>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9">
    <w:name w:val="xl209"/>
    <w:basedOn w:val="a4"/>
    <w:rsid w:val="00013C7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0">
    <w:name w:val="xl210"/>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1">
    <w:name w:val="xl211"/>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2">
    <w:name w:val="xl21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3">
    <w:name w:val="xl213"/>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4">
    <w:name w:val="xl214"/>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15">
    <w:name w:val="xl215"/>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16">
    <w:name w:val="xl216"/>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7">
    <w:name w:val="xl217"/>
    <w:basedOn w:val="a4"/>
    <w:rsid w:val="00013C74"/>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8">
    <w:name w:val="xl218"/>
    <w:basedOn w:val="a4"/>
    <w:rsid w:val="00013C7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19">
    <w:name w:val="xl219"/>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20">
    <w:name w:val="xl220"/>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21">
    <w:name w:val="xl221"/>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2">
    <w:name w:val="xl22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3">
    <w:name w:val="xl22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4">
    <w:name w:val="xl224"/>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5">
    <w:name w:val="xl225"/>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6">
    <w:name w:val="xl226"/>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7">
    <w:name w:val="xl227"/>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8">
    <w:name w:val="xl228"/>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9">
    <w:name w:val="xl229"/>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0">
    <w:name w:val="xl230"/>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1">
    <w:name w:val="xl231"/>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2">
    <w:name w:val="xl232"/>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33">
    <w:name w:val="xl233"/>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4">
    <w:name w:val="xl234"/>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5">
    <w:name w:val="xl235"/>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36">
    <w:name w:val="xl236"/>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7">
    <w:name w:val="xl237"/>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8">
    <w:name w:val="xl238"/>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9">
    <w:name w:val="xl239"/>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40">
    <w:name w:val="xl2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41">
    <w:name w:val="xl241"/>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2">
    <w:name w:val="xl242"/>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3">
    <w:name w:val="xl243"/>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4">
    <w:name w:val="xl244"/>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numbering" w:customStyle="1" w:styleId="2e">
    <w:name w:val="Нет списка2"/>
    <w:next w:val="a8"/>
    <w:uiPriority w:val="99"/>
    <w:semiHidden/>
    <w:unhideWhenUsed/>
    <w:rsid w:val="00013C74"/>
  </w:style>
  <w:style w:type="table" w:customStyle="1" w:styleId="2f">
    <w:name w:val="Сетка таблицы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4"/>
    <w:rsid w:val="00013C7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styleId="affffd">
    <w:name w:val="Normal (Web)"/>
    <w:aliases w:val="Обычный (веб),Обычный (Web)"/>
    <w:basedOn w:val="a4"/>
    <w:link w:val="affffe"/>
    <w:uiPriority w:val="99"/>
    <w:unhideWhenUsed/>
    <w:qFormat/>
    <w:locked/>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styleId="afffff">
    <w:name w:val="page number"/>
    <w:basedOn w:val="a6"/>
    <w:rsid w:val="00013C74"/>
  </w:style>
  <w:style w:type="character" w:customStyle="1" w:styleId="apple-converted-space">
    <w:name w:val="apple-converted-space"/>
    <w:basedOn w:val="a6"/>
    <w:rsid w:val="00013C74"/>
  </w:style>
  <w:style w:type="character" w:customStyle="1" w:styleId="match">
    <w:name w:val="match"/>
    <w:basedOn w:val="a6"/>
    <w:rsid w:val="00013C74"/>
  </w:style>
  <w:style w:type="paragraph" w:customStyle="1" w:styleId="afffff0">
    <w:name w:val="Таблица_Текст слева + полужирный"/>
    <w:basedOn w:val="afff7"/>
    <w:next w:val="a4"/>
    <w:link w:val="afffff1"/>
    <w:autoRedefine/>
    <w:rsid w:val="00013C74"/>
    <w:rPr>
      <w:bCs/>
      <w:sz w:val="28"/>
      <w:szCs w:val="28"/>
    </w:rPr>
  </w:style>
  <w:style w:type="character" w:customStyle="1" w:styleId="afffff1">
    <w:name w:val="Таблица_Текст слева + полужирный Знак"/>
    <w:link w:val="afffff0"/>
    <w:rsid w:val="00013C74"/>
    <w:rPr>
      <w:rFonts w:ascii="Times New Roman" w:eastAsia="Times New Roman" w:hAnsi="Times New Roman"/>
      <w:bCs/>
      <w:sz w:val="28"/>
      <w:szCs w:val="28"/>
      <w:lang w:eastAsia="ru-RU"/>
    </w:rPr>
  </w:style>
  <w:style w:type="character" w:customStyle="1" w:styleId="FontStyle23">
    <w:name w:val="Font Style23"/>
    <w:uiPriority w:val="99"/>
    <w:rsid w:val="00013C74"/>
    <w:rPr>
      <w:rFonts w:ascii="Times New Roman" w:hAnsi="Times New Roman" w:cs="Times New Roman" w:hint="default"/>
      <w:sz w:val="22"/>
      <w:szCs w:val="22"/>
    </w:rPr>
  </w:style>
  <w:style w:type="paragraph" w:customStyle="1" w:styleId="Style2">
    <w:name w:val="Style2"/>
    <w:basedOn w:val="a4"/>
    <w:uiPriority w:val="99"/>
    <w:rsid w:val="00013C74"/>
    <w:pPr>
      <w:widowControl w:val="0"/>
      <w:autoSpaceDE w:val="0"/>
      <w:autoSpaceDN w:val="0"/>
      <w:adjustRightInd w:val="0"/>
      <w:spacing w:after="0" w:line="260" w:lineRule="exact"/>
      <w:ind w:hanging="210"/>
    </w:pPr>
    <w:rPr>
      <w:rFonts w:ascii="Franklin Gothic Medium Cond" w:eastAsia="Times New Roman" w:hAnsi="Franklin Gothic Medium Cond"/>
      <w:sz w:val="24"/>
      <w:szCs w:val="24"/>
      <w:lang w:eastAsia="ru-RU"/>
    </w:rPr>
  </w:style>
  <w:style w:type="character" w:customStyle="1" w:styleId="FontStyle440">
    <w:name w:val="Font Style440"/>
    <w:uiPriority w:val="99"/>
    <w:rsid w:val="00013C74"/>
    <w:rPr>
      <w:rFonts w:ascii="Times New Roman" w:hAnsi="Times New Roman" w:cs="Times New Roman"/>
      <w:sz w:val="18"/>
      <w:szCs w:val="18"/>
    </w:rPr>
  </w:style>
  <w:style w:type="paragraph" w:customStyle="1" w:styleId="2f0">
    <w:name w:val="Титул 2 + полужирный"/>
    <w:basedOn w:val="a4"/>
    <w:next w:val="a4"/>
    <w:autoRedefine/>
    <w:rsid w:val="00013C74"/>
    <w:pPr>
      <w:spacing w:after="0" w:line="240" w:lineRule="auto"/>
      <w:jc w:val="center"/>
    </w:pPr>
    <w:rPr>
      <w:rFonts w:ascii="Times New Roman" w:eastAsia="Times New Roman" w:hAnsi="Times New Roman"/>
      <w:b/>
      <w:bCs/>
      <w:sz w:val="32"/>
      <w:szCs w:val="20"/>
      <w:lang w:eastAsia="ru-RU"/>
    </w:rPr>
  </w:style>
  <w:style w:type="paragraph" w:customStyle="1" w:styleId="afffff2">
    <w:name w:val="Таблица_Название"/>
    <w:basedOn w:val="a4"/>
    <w:next w:val="a4"/>
    <w:autoRedefine/>
    <w:rsid w:val="00013C74"/>
    <w:pPr>
      <w:spacing w:before="120" w:after="120" w:line="240" w:lineRule="auto"/>
      <w:jc w:val="center"/>
    </w:pPr>
    <w:rPr>
      <w:rFonts w:ascii="Times New Roman" w:eastAsia="Times New Roman" w:hAnsi="Times New Roman"/>
      <w:b/>
      <w:color w:val="000000"/>
      <w:szCs w:val="24"/>
      <w:lang w:eastAsia="ru-RU"/>
    </w:rPr>
  </w:style>
  <w:style w:type="character" w:customStyle="1" w:styleId="FontStyle58">
    <w:name w:val="Font Style58"/>
    <w:uiPriority w:val="99"/>
    <w:rsid w:val="00013C74"/>
    <w:rPr>
      <w:rFonts w:ascii="Times New Roman" w:hAnsi="Times New Roman" w:cs="Times New Roman"/>
      <w:sz w:val="22"/>
      <w:szCs w:val="22"/>
    </w:rPr>
  </w:style>
  <w:style w:type="paragraph" w:customStyle="1" w:styleId="Style44">
    <w:name w:val="Style44"/>
    <w:basedOn w:val="a4"/>
    <w:uiPriority w:val="99"/>
    <w:rsid w:val="00013C74"/>
    <w:pPr>
      <w:widowControl w:val="0"/>
      <w:autoSpaceDE w:val="0"/>
      <w:autoSpaceDN w:val="0"/>
      <w:adjustRightInd w:val="0"/>
      <w:spacing w:after="0" w:line="254" w:lineRule="exact"/>
      <w:jc w:val="center"/>
    </w:pPr>
    <w:rPr>
      <w:rFonts w:ascii="Times New Roman" w:eastAsia="Times New Roman" w:hAnsi="Times New Roman"/>
      <w:sz w:val="24"/>
      <w:szCs w:val="24"/>
      <w:lang w:eastAsia="ru-RU"/>
    </w:rPr>
  </w:style>
  <w:style w:type="paragraph" w:styleId="43">
    <w:name w:val="toc 4"/>
    <w:basedOn w:val="a4"/>
    <w:next w:val="a4"/>
    <w:autoRedefine/>
    <w:uiPriority w:val="39"/>
    <w:unhideWhenUsed/>
    <w:qFormat/>
    <w:rsid w:val="00013C74"/>
    <w:pPr>
      <w:spacing w:after="100" w:line="276" w:lineRule="auto"/>
      <w:ind w:left="660"/>
    </w:pPr>
    <w:rPr>
      <w:rFonts w:eastAsia="Times New Roman"/>
      <w:lang w:eastAsia="ru-RU"/>
    </w:rPr>
  </w:style>
  <w:style w:type="paragraph" w:styleId="53">
    <w:name w:val="toc 5"/>
    <w:basedOn w:val="a4"/>
    <w:next w:val="a4"/>
    <w:autoRedefine/>
    <w:uiPriority w:val="39"/>
    <w:unhideWhenUsed/>
    <w:rsid w:val="00013C74"/>
    <w:pPr>
      <w:spacing w:after="100" w:line="276" w:lineRule="auto"/>
      <w:ind w:left="880"/>
    </w:pPr>
    <w:rPr>
      <w:rFonts w:eastAsia="Times New Roman"/>
      <w:lang w:eastAsia="ru-RU"/>
    </w:rPr>
  </w:style>
  <w:style w:type="paragraph" w:styleId="61">
    <w:name w:val="toc 6"/>
    <w:basedOn w:val="a4"/>
    <w:next w:val="a4"/>
    <w:autoRedefine/>
    <w:uiPriority w:val="39"/>
    <w:unhideWhenUsed/>
    <w:rsid w:val="00013C74"/>
    <w:pPr>
      <w:spacing w:after="100" w:line="276" w:lineRule="auto"/>
      <w:ind w:left="1100"/>
    </w:pPr>
    <w:rPr>
      <w:rFonts w:eastAsia="Times New Roman"/>
      <w:lang w:eastAsia="ru-RU"/>
    </w:rPr>
  </w:style>
  <w:style w:type="paragraph" w:styleId="71">
    <w:name w:val="toc 7"/>
    <w:basedOn w:val="a4"/>
    <w:next w:val="a4"/>
    <w:autoRedefine/>
    <w:uiPriority w:val="39"/>
    <w:unhideWhenUsed/>
    <w:rsid w:val="00013C74"/>
    <w:pPr>
      <w:spacing w:after="100" w:line="276" w:lineRule="auto"/>
      <w:ind w:left="1320"/>
    </w:pPr>
    <w:rPr>
      <w:rFonts w:eastAsia="Times New Roman"/>
      <w:lang w:eastAsia="ru-RU"/>
    </w:rPr>
  </w:style>
  <w:style w:type="paragraph" w:styleId="82">
    <w:name w:val="toc 8"/>
    <w:basedOn w:val="a4"/>
    <w:next w:val="a4"/>
    <w:autoRedefine/>
    <w:uiPriority w:val="39"/>
    <w:unhideWhenUsed/>
    <w:rsid w:val="00013C74"/>
    <w:pPr>
      <w:spacing w:after="100" w:line="276" w:lineRule="auto"/>
      <w:ind w:left="1540"/>
    </w:pPr>
    <w:rPr>
      <w:rFonts w:eastAsia="Times New Roman"/>
      <w:lang w:eastAsia="ru-RU"/>
    </w:rPr>
  </w:style>
  <w:style w:type="paragraph" w:styleId="91">
    <w:name w:val="toc 9"/>
    <w:basedOn w:val="a4"/>
    <w:next w:val="a4"/>
    <w:autoRedefine/>
    <w:uiPriority w:val="39"/>
    <w:unhideWhenUsed/>
    <w:rsid w:val="00013C74"/>
    <w:pPr>
      <w:spacing w:after="100" w:line="276" w:lineRule="auto"/>
      <w:ind w:left="1760"/>
    </w:pPr>
    <w:rPr>
      <w:rFonts w:eastAsia="Times New Roman"/>
      <w:lang w:eastAsia="ru-RU"/>
    </w:rPr>
  </w:style>
  <w:style w:type="paragraph" w:customStyle="1" w:styleId="-">
    <w:name w:val="СТП-Э Позиция Центр"/>
    <w:basedOn w:val="a4"/>
    <w:qFormat/>
    <w:rsid w:val="00013C74"/>
    <w:pPr>
      <w:spacing w:after="0" w:line="240" w:lineRule="auto"/>
      <w:jc w:val="center"/>
    </w:pPr>
    <w:rPr>
      <w:rFonts w:ascii="Times New Roman" w:eastAsia="Times New Roman" w:hAnsi="Times New Roman"/>
      <w:sz w:val="24"/>
      <w:lang w:eastAsia="ru-RU"/>
    </w:rPr>
  </w:style>
  <w:style w:type="character" w:customStyle="1" w:styleId="1e">
    <w:name w:val="Неразрешенное упоминание1"/>
    <w:uiPriority w:val="99"/>
    <w:semiHidden/>
    <w:unhideWhenUsed/>
    <w:rsid w:val="00013C74"/>
    <w:rPr>
      <w:color w:val="605E5C"/>
      <w:shd w:val="clear" w:color="auto" w:fill="E1DFDD"/>
    </w:rPr>
  </w:style>
  <w:style w:type="paragraph" w:customStyle="1" w:styleId="-0">
    <w:name w:val="СТП-Э Позиция"/>
    <w:basedOn w:val="a4"/>
    <w:qFormat/>
    <w:rsid w:val="00013C74"/>
    <w:pPr>
      <w:spacing w:after="0" w:line="240" w:lineRule="auto"/>
    </w:pPr>
    <w:rPr>
      <w:rFonts w:ascii="Times New Roman" w:eastAsia="Times New Roman" w:hAnsi="Times New Roman"/>
      <w:sz w:val="24"/>
      <w:lang w:eastAsia="ru-RU"/>
    </w:rPr>
  </w:style>
  <w:style w:type="paragraph" w:styleId="afffff3">
    <w:name w:val="Document Map"/>
    <w:basedOn w:val="a4"/>
    <w:link w:val="afffff4"/>
    <w:uiPriority w:val="99"/>
    <w:semiHidden/>
    <w:unhideWhenUsed/>
    <w:locked/>
    <w:rsid w:val="00013C74"/>
    <w:pPr>
      <w:spacing w:after="0" w:line="240" w:lineRule="auto"/>
    </w:pPr>
    <w:rPr>
      <w:rFonts w:ascii="Tahoma" w:hAnsi="Tahoma" w:cs="Tahoma"/>
      <w:sz w:val="16"/>
      <w:szCs w:val="16"/>
    </w:rPr>
  </w:style>
  <w:style w:type="character" w:customStyle="1" w:styleId="afffff4">
    <w:name w:val="Схема документа Знак"/>
    <w:link w:val="afffff3"/>
    <w:uiPriority w:val="99"/>
    <w:semiHidden/>
    <w:rsid w:val="00013C74"/>
    <w:rPr>
      <w:rFonts w:ascii="Tahoma" w:hAnsi="Tahoma" w:cs="Tahoma"/>
      <w:sz w:val="16"/>
      <w:szCs w:val="16"/>
    </w:rPr>
  </w:style>
  <w:style w:type="character" w:customStyle="1" w:styleId="2f1">
    <w:name w:val="Неразрешенное упоминание2"/>
    <w:uiPriority w:val="99"/>
    <w:semiHidden/>
    <w:unhideWhenUsed/>
    <w:rsid w:val="00013C74"/>
    <w:rPr>
      <w:color w:val="605E5C"/>
      <w:shd w:val="clear" w:color="auto" w:fill="E1DFDD"/>
    </w:rPr>
  </w:style>
  <w:style w:type="paragraph" w:styleId="2f2">
    <w:name w:val="Body Text Indent 2"/>
    <w:aliases w:val=" Знак Знак Знак Знак Знак,Знак Знак Знак Знак Знак,Знак Знак Знак Знак Знак Знак,Знак Знак Знак Знак Знак Знак Знак Знак,Знак Знак Знак Знак Знак Знак11,Знак Знак Знак Знак Знак Знак Знак1,Знак Знак Знак Знак"/>
    <w:basedOn w:val="a4"/>
    <w:link w:val="2f3"/>
    <w:uiPriority w:val="99"/>
    <w:locked/>
    <w:rsid w:val="00013C74"/>
    <w:pPr>
      <w:spacing w:after="120" w:line="480" w:lineRule="auto"/>
      <w:ind w:left="283"/>
    </w:pPr>
    <w:rPr>
      <w:rFonts w:ascii="Times New Roman" w:eastAsia="Times New Roman" w:hAnsi="Times New Roman"/>
      <w:sz w:val="24"/>
      <w:szCs w:val="24"/>
      <w:lang w:eastAsia="ru-RU"/>
    </w:rPr>
  </w:style>
  <w:style w:type="character" w:customStyle="1" w:styleId="2f3">
    <w:name w:val="Основной текст с отступом 2 Знак"/>
    <w:aliases w:val=" Знак Знак Знак Знак Знак Знак,Знак Знак Знак Знак Знак Знак1,Знак Знак Знак Знак Знак Знак Знак,Знак Знак Знак Знак Знак Знак Знак Знак Знак,Знак Знак Знак Знак Знак Знак11 Знак,Знак Знак Знак Знак Знак Знак Знак1 Знак"/>
    <w:link w:val="2f2"/>
    <w:uiPriority w:val="99"/>
    <w:rsid w:val="00013C74"/>
    <w:rPr>
      <w:rFonts w:ascii="Times New Roman" w:eastAsia="Times New Roman" w:hAnsi="Times New Roman" w:cs="Times New Roman"/>
      <w:sz w:val="24"/>
      <w:szCs w:val="24"/>
      <w:lang w:eastAsia="ru-RU"/>
    </w:rPr>
  </w:style>
  <w:style w:type="character" w:customStyle="1" w:styleId="38">
    <w:name w:val="Неразрешенное упоминание3"/>
    <w:uiPriority w:val="99"/>
    <w:semiHidden/>
    <w:unhideWhenUsed/>
    <w:rsid w:val="00013C74"/>
    <w:rPr>
      <w:color w:val="605E5C"/>
      <w:shd w:val="clear" w:color="auto" w:fill="E1DFDD"/>
    </w:rPr>
  </w:style>
  <w:style w:type="paragraph" w:styleId="afffff5">
    <w:name w:val="Body Text Indent"/>
    <w:basedOn w:val="a4"/>
    <w:link w:val="afffff6"/>
    <w:uiPriority w:val="99"/>
    <w:unhideWhenUsed/>
    <w:locked/>
    <w:rsid w:val="00013C74"/>
    <w:pPr>
      <w:spacing w:after="120"/>
      <w:ind w:left="283"/>
    </w:pPr>
  </w:style>
  <w:style w:type="character" w:customStyle="1" w:styleId="afffff6">
    <w:name w:val="Основной текст с отступом Знак"/>
    <w:basedOn w:val="a6"/>
    <w:link w:val="afffff5"/>
    <w:uiPriority w:val="99"/>
    <w:rsid w:val="00013C74"/>
  </w:style>
  <w:style w:type="paragraph" w:customStyle="1" w:styleId="4b12a9a7c841593339dfc7ffde584be2tartab">
    <w:name w:val="4b12a9a7c841593339dfc7ffde584be2tartab"/>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7">
    <w:name w:val="Знак Знак"/>
    <w:rsid w:val="00013C74"/>
    <w:rPr>
      <w:rFonts w:ascii="Times New Roman" w:hAnsi="Times New Roman"/>
      <w:sz w:val="24"/>
      <w:szCs w:val="24"/>
    </w:rPr>
  </w:style>
  <w:style w:type="character" w:customStyle="1" w:styleId="FontStyle57">
    <w:name w:val="Font Style57"/>
    <w:rsid w:val="00013C74"/>
    <w:rPr>
      <w:rFonts w:ascii="Times New Roman" w:hAnsi="Times New Roman" w:cs="Times New Roman"/>
      <w:sz w:val="24"/>
      <w:szCs w:val="24"/>
    </w:rPr>
  </w:style>
  <w:style w:type="character" w:customStyle="1" w:styleId="skypepnhmark">
    <w:name w:val="skype_pnh_mark"/>
    <w:rsid w:val="00013C74"/>
    <w:rPr>
      <w:vanish/>
      <w:webHidden w:val="0"/>
      <w:specVanish w:val="0"/>
    </w:rPr>
  </w:style>
  <w:style w:type="character" w:customStyle="1" w:styleId="skypepnhtextspan">
    <w:name w:val="skype_pnh_text_span"/>
    <w:basedOn w:val="a6"/>
    <w:rsid w:val="00013C74"/>
  </w:style>
  <w:style w:type="character" w:customStyle="1" w:styleId="44">
    <w:name w:val="Знак Знак4"/>
    <w:rsid w:val="00013C74"/>
    <w:rPr>
      <w:rFonts w:ascii="Arial" w:hAnsi="Arial" w:cs="Arial"/>
      <w:b/>
      <w:bCs/>
      <w:sz w:val="26"/>
      <w:szCs w:val="26"/>
    </w:rPr>
  </w:style>
  <w:style w:type="character" w:customStyle="1" w:styleId="FontStyle54">
    <w:name w:val="Font Style54"/>
    <w:rsid w:val="00013C74"/>
    <w:rPr>
      <w:rFonts w:ascii="Times New Roman" w:hAnsi="Times New Roman" w:cs="Times New Roman"/>
      <w:b/>
      <w:bCs/>
      <w:i/>
      <w:iCs/>
      <w:sz w:val="24"/>
      <w:szCs w:val="24"/>
    </w:rPr>
  </w:style>
  <w:style w:type="character" w:customStyle="1" w:styleId="62">
    <w:name w:val="Знак Знак6"/>
    <w:rsid w:val="00013C74"/>
    <w:rPr>
      <w:rFonts w:ascii="Arial" w:hAnsi="Arial" w:cs="Arial"/>
      <w:b/>
      <w:bCs/>
      <w:kern w:val="32"/>
      <w:sz w:val="32"/>
      <w:szCs w:val="32"/>
    </w:rPr>
  </w:style>
  <w:style w:type="paragraph" w:customStyle="1" w:styleId="144">
    <w:name w:val="Основной текст 14"/>
    <w:basedOn w:val="afff9"/>
    <w:link w:val="145"/>
    <w:qFormat/>
    <w:rsid w:val="00013C74"/>
    <w:pPr>
      <w:spacing w:after="0" w:line="360" w:lineRule="auto"/>
      <w:ind w:firstLine="709"/>
      <w:jc w:val="both"/>
    </w:pPr>
    <w:rPr>
      <w:rFonts w:ascii="Times New Roman" w:eastAsia="Times New Roman" w:hAnsi="Times New Roman"/>
      <w:sz w:val="28"/>
      <w:szCs w:val="24"/>
      <w:lang w:eastAsia="ru-RU"/>
    </w:rPr>
  </w:style>
  <w:style w:type="character" w:customStyle="1" w:styleId="145">
    <w:name w:val="Основной текст 14 Знак"/>
    <w:link w:val="144"/>
    <w:rsid w:val="00013C74"/>
    <w:rPr>
      <w:rFonts w:ascii="Times New Roman" w:eastAsia="Times New Roman" w:hAnsi="Times New Roman" w:cs="Times New Roman"/>
      <w:sz w:val="28"/>
      <w:szCs w:val="24"/>
      <w:lang w:eastAsia="ru-RU"/>
    </w:rPr>
  </w:style>
  <w:style w:type="paragraph" w:styleId="afffff8">
    <w:name w:val="caption"/>
    <w:aliases w:val="Номер объекта"/>
    <w:basedOn w:val="a4"/>
    <w:next w:val="a4"/>
    <w:qFormat/>
    <w:locked/>
    <w:rsid w:val="00013C74"/>
    <w:pPr>
      <w:spacing w:after="0" w:line="240" w:lineRule="auto"/>
      <w:jc w:val="center"/>
    </w:pPr>
    <w:rPr>
      <w:rFonts w:ascii="Arial" w:eastAsia="Times New Roman" w:hAnsi="Arial" w:cs="Arial"/>
      <w:b/>
      <w:bCs/>
      <w:sz w:val="24"/>
      <w:szCs w:val="24"/>
      <w:lang w:eastAsia="ru-RU"/>
    </w:rPr>
  </w:style>
  <w:style w:type="paragraph" w:styleId="a0">
    <w:name w:val="List Bullet"/>
    <w:aliases w:val="Маркированный список1"/>
    <w:basedOn w:val="a4"/>
    <w:autoRedefine/>
    <w:locked/>
    <w:rsid w:val="00013C74"/>
    <w:pPr>
      <w:numPr>
        <w:numId w:val="10"/>
      </w:numPr>
      <w:spacing w:after="0" w:line="240" w:lineRule="auto"/>
    </w:pPr>
    <w:rPr>
      <w:rFonts w:ascii="Times New Roman" w:eastAsia="Times New Roman" w:hAnsi="Times New Roman"/>
      <w:sz w:val="24"/>
      <w:szCs w:val="24"/>
      <w:lang w:eastAsia="ru-RU"/>
    </w:rPr>
  </w:style>
  <w:style w:type="paragraph" w:styleId="a">
    <w:name w:val="List Number"/>
    <w:basedOn w:val="a4"/>
    <w:locked/>
    <w:rsid w:val="00013C74"/>
    <w:pPr>
      <w:numPr>
        <w:numId w:val="11"/>
      </w:numPr>
      <w:spacing w:after="0" w:line="240" w:lineRule="auto"/>
    </w:pPr>
    <w:rPr>
      <w:rFonts w:ascii="Times New Roman" w:eastAsia="Times New Roman" w:hAnsi="Times New Roman"/>
      <w:sz w:val="24"/>
      <w:szCs w:val="24"/>
      <w:lang w:eastAsia="ru-RU"/>
    </w:rPr>
  </w:style>
  <w:style w:type="paragraph" w:styleId="30">
    <w:name w:val="List Bullet 3"/>
    <w:basedOn w:val="a4"/>
    <w:autoRedefine/>
    <w:locked/>
    <w:rsid w:val="00013C74"/>
    <w:pPr>
      <w:numPr>
        <w:numId w:val="12"/>
      </w:numPr>
      <w:spacing w:after="0" w:line="240" w:lineRule="auto"/>
    </w:pPr>
    <w:rPr>
      <w:rFonts w:ascii="Times New Roman" w:eastAsia="Times New Roman" w:hAnsi="Times New Roman"/>
      <w:sz w:val="24"/>
      <w:szCs w:val="24"/>
      <w:lang w:eastAsia="ru-RU"/>
    </w:rPr>
  </w:style>
  <w:style w:type="paragraph" w:styleId="40">
    <w:name w:val="List Bullet 4"/>
    <w:basedOn w:val="a4"/>
    <w:autoRedefine/>
    <w:locked/>
    <w:rsid w:val="00013C74"/>
    <w:pPr>
      <w:numPr>
        <w:numId w:val="13"/>
      </w:numPr>
      <w:spacing w:after="0" w:line="240" w:lineRule="auto"/>
    </w:pPr>
    <w:rPr>
      <w:rFonts w:ascii="Times New Roman" w:eastAsia="Times New Roman" w:hAnsi="Times New Roman"/>
      <w:sz w:val="24"/>
      <w:szCs w:val="24"/>
      <w:lang w:eastAsia="ru-RU"/>
    </w:rPr>
  </w:style>
  <w:style w:type="paragraph" w:styleId="50">
    <w:name w:val="List Bullet 5"/>
    <w:basedOn w:val="a4"/>
    <w:autoRedefine/>
    <w:locked/>
    <w:rsid w:val="00013C74"/>
    <w:pPr>
      <w:numPr>
        <w:numId w:val="14"/>
      </w:numPr>
      <w:spacing w:after="0" w:line="240" w:lineRule="auto"/>
    </w:pPr>
    <w:rPr>
      <w:rFonts w:ascii="Times New Roman" w:eastAsia="Times New Roman" w:hAnsi="Times New Roman"/>
      <w:sz w:val="24"/>
      <w:szCs w:val="24"/>
      <w:lang w:eastAsia="ru-RU"/>
    </w:rPr>
  </w:style>
  <w:style w:type="paragraph" w:styleId="2">
    <w:name w:val="List Number 2"/>
    <w:basedOn w:val="a4"/>
    <w:locked/>
    <w:rsid w:val="00013C74"/>
    <w:pPr>
      <w:numPr>
        <w:numId w:val="15"/>
      </w:numPr>
      <w:spacing w:after="0" w:line="240" w:lineRule="auto"/>
    </w:pPr>
    <w:rPr>
      <w:rFonts w:ascii="Times New Roman" w:eastAsia="Times New Roman" w:hAnsi="Times New Roman"/>
      <w:sz w:val="24"/>
      <w:szCs w:val="24"/>
      <w:lang w:eastAsia="ru-RU"/>
    </w:rPr>
  </w:style>
  <w:style w:type="paragraph" w:styleId="3">
    <w:name w:val="List Number 3"/>
    <w:basedOn w:val="a4"/>
    <w:locked/>
    <w:rsid w:val="00013C74"/>
    <w:pPr>
      <w:numPr>
        <w:numId w:val="16"/>
      </w:numPr>
      <w:spacing w:after="0" w:line="240" w:lineRule="auto"/>
    </w:pPr>
    <w:rPr>
      <w:rFonts w:ascii="Times New Roman" w:eastAsia="Times New Roman" w:hAnsi="Times New Roman"/>
      <w:sz w:val="24"/>
      <w:szCs w:val="24"/>
      <w:lang w:eastAsia="ru-RU"/>
    </w:rPr>
  </w:style>
  <w:style w:type="paragraph" w:styleId="5">
    <w:name w:val="List Number 5"/>
    <w:basedOn w:val="a4"/>
    <w:locked/>
    <w:rsid w:val="00013C74"/>
    <w:pPr>
      <w:numPr>
        <w:numId w:val="17"/>
      </w:numPr>
      <w:spacing w:after="0" w:line="240" w:lineRule="auto"/>
    </w:pPr>
    <w:rPr>
      <w:rFonts w:ascii="Times New Roman" w:eastAsia="Times New Roman" w:hAnsi="Times New Roman"/>
      <w:sz w:val="24"/>
      <w:szCs w:val="24"/>
      <w:lang w:eastAsia="ru-RU"/>
    </w:rPr>
  </w:style>
  <w:style w:type="table" w:styleId="-3">
    <w:name w:val="Table List 3"/>
    <w:basedOn w:val="a7"/>
    <w:locked/>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character" w:customStyle="1" w:styleId="advice-head">
    <w:name w:val="advice-head"/>
    <w:basedOn w:val="a6"/>
    <w:rsid w:val="00013C74"/>
  </w:style>
  <w:style w:type="character" w:customStyle="1" w:styleId="time-date">
    <w:name w:val="time-date"/>
    <w:basedOn w:val="a6"/>
    <w:rsid w:val="00013C74"/>
  </w:style>
  <w:style w:type="character" w:customStyle="1" w:styleId="price">
    <w:name w:val="price"/>
    <w:basedOn w:val="a6"/>
    <w:rsid w:val="00013C74"/>
  </w:style>
  <w:style w:type="paragraph" w:customStyle="1" w:styleId="afffff9">
    <w:name w:val="Таблица"/>
    <w:basedOn w:val="a4"/>
    <w:rsid w:val="00013C74"/>
    <w:pPr>
      <w:spacing w:before="60" w:after="60" w:line="240" w:lineRule="auto"/>
      <w:jc w:val="right"/>
    </w:pPr>
    <w:rPr>
      <w:rFonts w:ascii="Times New Roman" w:eastAsia="Times New Roman" w:hAnsi="Times New Roman"/>
      <w:sz w:val="24"/>
      <w:szCs w:val="24"/>
      <w:lang w:eastAsia="ru-RU"/>
    </w:rPr>
  </w:style>
  <w:style w:type="numbering" w:customStyle="1" w:styleId="110">
    <w:name w:val="Нет списка11"/>
    <w:next w:val="a8"/>
    <w:uiPriority w:val="99"/>
    <w:semiHidden/>
    <w:unhideWhenUsed/>
    <w:rsid w:val="00013C74"/>
  </w:style>
  <w:style w:type="numbering" w:customStyle="1" w:styleId="210">
    <w:name w:val="Нет списка21"/>
    <w:next w:val="a8"/>
    <w:uiPriority w:val="99"/>
    <w:semiHidden/>
    <w:unhideWhenUsed/>
    <w:rsid w:val="00013C74"/>
  </w:style>
  <w:style w:type="numbering" w:customStyle="1" w:styleId="111">
    <w:name w:val="Нет списка111"/>
    <w:next w:val="a8"/>
    <w:uiPriority w:val="99"/>
    <w:semiHidden/>
    <w:unhideWhenUsed/>
    <w:rsid w:val="00013C74"/>
  </w:style>
  <w:style w:type="table" w:customStyle="1" w:styleId="-31">
    <w:name w:val="Таблица-список 3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
    <w:name w:val="Нет списка1111"/>
    <w:next w:val="a8"/>
    <w:uiPriority w:val="99"/>
    <w:semiHidden/>
    <w:unhideWhenUsed/>
    <w:rsid w:val="00013C74"/>
  </w:style>
  <w:style w:type="numbering" w:customStyle="1" w:styleId="211">
    <w:name w:val="Нет списка211"/>
    <w:next w:val="a8"/>
    <w:uiPriority w:val="99"/>
    <w:semiHidden/>
    <w:unhideWhenUsed/>
    <w:rsid w:val="00013C74"/>
  </w:style>
  <w:style w:type="numbering" w:customStyle="1" w:styleId="123">
    <w:name w:val="Нет списка12"/>
    <w:next w:val="a8"/>
    <w:uiPriority w:val="99"/>
    <w:semiHidden/>
    <w:unhideWhenUsed/>
    <w:rsid w:val="00013C74"/>
  </w:style>
  <w:style w:type="numbering" w:customStyle="1" w:styleId="39">
    <w:name w:val="Нет списка3"/>
    <w:next w:val="a8"/>
    <w:uiPriority w:val="99"/>
    <w:semiHidden/>
    <w:unhideWhenUsed/>
    <w:rsid w:val="00013C74"/>
  </w:style>
  <w:style w:type="numbering" w:customStyle="1" w:styleId="137">
    <w:name w:val="Нет списка13"/>
    <w:next w:val="a8"/>
    <w:uiPriority w:val="99"/>
    <w:semiHidden/>
    <w:unhideWhenUsed/>
    <w:rsid w:val="00013C74"/>
  </w:style>
  <w:style w:type="numbering" w:customStyle="1" w:styleId="45">
    <w:name w:val="Нет списка4"/>
    <w:next w:val="a8"/>
    <w:uiPriority w:val="99"/>
    <w:semiHidden/>
    <w:unhideWhenUsed/>
    <w:rsid w:val="00013C74"/>
  </w:style>
  <w:style w:type="numbering" w:customStyle="1" w:styleId="146">
    <w:name w:val="Нет списка14"/>
    <w:next w:val="a8"/>
    <w:uiPriority w:val="99"/>
    <w:semiHidden/>
    <w:unhideWhenUsed/>
    <w:rsid w:val="00013C74"/>
  </w:style>
  <w:style w:type="numbering" w:customStyle="1" w:styleId="54">
    <w:name w:val="Нет списка5"/>
    <w:next w:val="a8"/>
    <w:uiPriority w:val="99"/>
    <w:semiHidden/>
    <w:unhideWhenUsed/>
    <w:rsid w:val="00013C74"/>
  </w:style>
  <w:style w:type="numbering" w:customStyle="1" w:styleId="151">
    <w:name w:val="Нет списка15"/>
    <w:next w:val="a8"/>
    <w:uiPriority w:val="99"/>
    <w:semiHidden/>
    <w:unhideWhenUsed/>
    <w:rsid w:val="00013C74"/>
  </w:style>
  <w:style w:type="table" w:customStyle="1" w:styleId="-32">
    <w:name w:val="Таблица-список 3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
    <w:name w:val="Нет списка112"/>
    <w:next w:val="a8"/>
    <w:uiPriority w:val="99"/>
    <w:semiHidden/>
    <w:unhideWhenUsed/>
    <w:rsid w:val="00013C74"/>
  </w:style>
  <w:style w:type="numbering" w:customStyle="1" w:styleId="220">
    <w:name w:val="Нет списка22"/>
    <w:next w:val="a8"/>
    <w:uiPriority w:val="99"/>
    <w:semiHidden/>
    <w:unhideWhenUsed/>
    <w:rsid w:val="00013C74"/>
  </w:style>
  <w:style w:type="numbering" w:customStyle="1" w:styleId="1210">
    <w:name w:val="Нет списка121"/>
    <w:next w:val="a8"/>
    <w:uiPriority w:val="99"/>
    <w:semiHidden/>
    <w:unhideWhenUsed/>
    <w:rsid w:val="00013C74"/>
  </w:style>
  <w:style w:type="numbering" w:customStyle="1" w:styleId="310">
    <w:name w:val="Нет списка31"/>
    <w:next w:val="a8"/>
    <w:uiPriority w:val="99"/>
    <w:semiHidden/>
    <w:unhideWhenUsed/>
    <w:rsid w:val="00013C74"/>
  </w:style>
  <w:style w:type="numbering" w:customStyle="1" w:styleId="1310">
    <w:name w:val="Нет списка131"/>
    <w:next w:val="a8"/>
    <w:uiPriority w:val="99"/>
    <w:semiHidden/>
    <w:unhideWhenUsed/>
    <w:rsid w:val="00013C74"/>
  </w:style>
  <w:style w:type="numbering" w:customStyle="1" w:styleId="410">
    <w:name w:val="Нет списка41"/>
    <w:next w:val="a8"/>
    <w:uiPriority w:val="99"/>
    <w:semiHidden/>
    <w:unhideWhenUsed/>
    <w:rsid w:val="00013C74"/>
  </w:style>
  <w:style w:type="numbering" w:customStyle="1" w:styleId="1410">
    <w:name w:val="Нет списка141"/>
    <w:next w:val="a8"/>
    <w:uiPriority w:val="99"/>
    <w:semiHidden/>
    <w:unhideWhenUsed/>
    <w:rsid w:val="00013C74"/>
  </w:style>
  <w:style w:type="numbering" w:customStyle="1" w:styleId="63">
    <w:name w:val="Нет списка6"/>
    <w:next w:val="a8"/>
    <w:uiPriority w:val="99"/>
    <w:semiHidden/>
    <w:unhideWhenUsed/>
    <w:rsid w:val="00013C74"/>
  </w:style>
  <w:style w:type="numbering" w:customStyle="1" w:styleId="160">
    <w:name w:val="Нет списка16"/>
    <w:next w:val="a8"/>
    <w:uiPriority w:val="99"/>
    <w:semiHidden/>
    <w:unhideWhenUsed/>
    <w:rsid w:val="00013C74"/>
  </w:style>
  <w:style w:type="table" w:customStyle="1" w:styleId="-33">
    <w:name w:val="Таблица-список 33"/>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
    <w:name w:val="Нет списка113"/>
    <w:next w:val="a8"/>
    <w:uiPriority w:val="99"/>
    <w:semiHidden/>
    <w:unhideWhenUsed/>
    <w:rsid w:val="00013C74"/>
  </w:style>
  <w:style w:type="numbering" w:customStyle="1" w:styleId="230">
    <w:name w:val="Нет списка23"/>
    <w:next w:val="a8"/>
    <w:uiPriority w:val="99"/>
    <w:semiHidden/>
    <w:unhideWhenUsed/>
    <w:rsid w:val="00013C74"/>
  </w:style>
  <w:style w:type="numbering" w:customStyle="1" w:styleId="1220">
    <w:name w:val="Нет списка122"/>
    <w:next w:val="a8"/>
    <w:uiPriority w:val="99"/>
    <w:semiHidden/>
    <w:unhideWhenUsed/>
    <w:rsid w:val="00013C74"/>
  </w:style>
  <w:style w:type="numbering" w:customStyle="1" w:styleId="320">
    <w:name w:val="Нет списка32"/>
    <w:next w:val="a8"/>
    <w:uiPriority w:val="99"/>
    <w:semiHidden/>
    <w:unhideWhenUsed/>
    <w:rsid w:val="00013C74"/>
  </w:style>
  <w:style w:type="numbering" w:customStyle="1" w:styleId="1320">
    <w:name w:val="Нет списка132"/>
    <w:next w:val="a8"/>
    <w:uiPriority w:val="99"/>
    <w:semiHidden/>
    <w:unhideWhenUsed/>
    <w:rsid w:val="00013C74"/>
  </w:style>
  <w:style w:type="numbering" w:customStyle="1" w:styleId="420">
    <w:name w:val="Нет списка42"/>
    <w:next w:val="a8"/>
    <w:uiPriority w:val="99"/>
    <w:semiHidden/>
    <w:unhideWhenUsed/>
    <w:rsid w:val="00013C74"/>
  </w:style>
  <w:style w:type="numbering" w:customStyle="1" w:styleId="1420">
    <w:name w:val="Нет списка142"/>
    <w:next w:val="a8"/>
    <w:uiPriority w:val="99"/>
    <w:semiHidden/>
    <w:unhideWhenUsed/>
    <w:rsid w:val="00013C74"/>
  </w:style>
  <w:style w:type="numbering" w:customStyle="1" w:styleId="72">
    <w:name w:val="Нет списка7"/>
    <w:next w:val="a8"/>
    <w:uiPriority w:val="99"/>
    <w:semiHidden/>
    <w:unhideWhenUsed/>
    <w:rsid w:val="00013C74"/>
  </w:style>
  <w:style w:type="numbering" w:customStyle="1" w:styleId="170">
    <w:name w:val="Нет списка17"/>
    <w:next w:val="a8"/>
    <w:uiPriority w:val="99"/>
    <w:semiHidden/>
    <w:unhideWhenUsed/>
    <w:rsid w:val="00013C74"/>
  </w:style>
  <w:style w:type="table" w:customStyle="1" w:styleId="-34">
    <w:name w:val="Таблица-список 34"/>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
    <w:name w:val="Нет списка114"/>
    <w:next w:val="a8"/>
    <w:uiPriority w:val="99"/>
    <w:semiHidden/>
    <w:unhideWhenUsed/>
    <w:rsid w:val="00013C74"/>
  </w:style>
  <w:style w:type="numbering" w:customStyle="1" w:styleId="240">
    <w:name w:val="Нет списка24"/>
    <w:next w:val="a8"/>
    <w:uiPriority w:val="99"/>
    <w:semiHidden/>
    <w:unhideWhenUsed/>
    <w:rsid w:val="00013C74"/>
  </w:style>
  <w:style w:type="numbering" w:customStyle="1" w:styleId="1230">
    <w:name w:val="Нет списка123"/>
    <w:next w:val="a8"/>
    <w:uiPriority w:val="99"/>
    <w:semiHidden/>
    <w:unhideWhenUsed/>
    <w:rsid w:val="00013C74"/>
  </w:style>
  <w:style w:type="numbering" w:customStyle="1" w:styleId="330">
    <w:name w:val="Нет списка33"/>
    <w:next w:val="a8"/>
    <w:uiPriority w:val="99"/>
    <w:semiHidden/>
    <w:unhideWhenUsed/>
    <w:rsid w:val="00013C74"/>
  </w:style>
  <w:style w:type="numbering" w:customStyle="1" w:styleId="1330">
    <w:name w:val="Нет списка133"/>
    <w:next w:val="a8"/>
    <w:uiPriority w:val="99"/>
    <w:semiHidden/>
    <w:unhideWhenUsed/>
    <w:rsid w:val="00013C74"/>
  </w:style>
  <w:style w:type="numbering" w:customStyle="1" w:styleId="430">
    <w:name w:val="Нет списка43"/>
    <w:next w:val="a8"/>
    <w:uiPriority w:val="99"/>
    <w:semiHidden/>
    <w:unhideWhenUsed/>
    <w:rsid w:val="00013C74"/>
  </w:style>
  <w:style w:type="numbering" w:customStyle="1" w:styleId="1430">
    <w:name w:val="Нет списка143"/>
    <w:next w:val="a8"/>
    <w:uiPriority w:val="99"/>
    <w:semiHidden/>
    <w:unhideWhenUsed/>
    <w:rsid w:val="00013C74"/>
  </w:style>
  <w:style w:type="numbering" w:customStyle="1" w:styleId="83">
    <w:name w:val="Нет списка8"/>
    <w:next w:val="a8"/>
    <w:uiPriority w:val="99"/>
    <w:semiHidden/>
    <w:unhideWhenUsed/>
    <w:rsid w:val="00013C74"/>
  </w:style>
  <w:style w:type="numbering" w:customStyle="1" w:styleId="180">
    <w:name w:val="Нет списка18"/>
    <w:next w:val="a8"/>
    <w:uiPriority w:val="99"/>
    <w:semiHidden/>
    <w:unhideWhenUsed/>
    <w:rsid w:val="00013C74"/>
  </w:style>
  <w:style w:type="table" w:customStyle="1" w:styleId="-35">
    <w:name w:val="Таблица-список 35"/>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
    <w:name w:val="Нет списка115"/>
    <w:next w:val="a8"/>
    <w:uiPriority w:val="99"/>
    <w:semiHidden/>
    <w:unhideWhenUsed/>
    <w:rsid w:val="00013C74"/>
  </w:style>
  <w:style w:type="numbering" w:customStyle="1" w:styleId="251">
    <w:name w:val="Нет списка25"/>
    <w:next w:val="a8"/>
    <w:uiPriority w:val="99"/>
    <w:semiHidden/>
    <w:unhideWhenUsed/>
    <w:rsid w:val="00013C74"/>
  </w:style>
  <w:style w:type="numbering" w:customStyle="1" w:styleId="124">
    <w:name w:val="Нет списка124"/>
    <w:next w:val="a8"/>
    <w:uiPriority w:val="99"/>
    <w:semiHidden/>
    <w:unhideWhenUsed/>
    <w:rsid w:val="00013C74"/>
  </w:style>
  <w:style w:type="numbering" w:customStyle="1" w:styleId="340">
    <w:name w:val="Нет списка34"/>
    <w:next w:val="a8"/>
    <w:uiPriority w:val="99"/>
    <w:semiHidden/>
    <w:unhideWhenUsed/>
    <w:rsid w:val="00013C74"/>
  </w:style>
  <w:style w:type="numbering" w:customStyle="1" w:styleId="1340">
    <w:name w:val="Нет списка134"/>
    <w:next w:val="a8"/>
    <w:uiPriority w:val="99"/>
    <w:semiHidden/>
    <w:unhideWhenUsed/>
    <w:rsid w:val="00013C74"/>
  </w:style>
  <w:style w:type="numbering" w:customStyle="1" w:styleId="440">
    <w:name w:val="Нет списка44"/>
    <w:next w:val="a8"/>
    <w:uiPriority w:val="99"/>
    <w:semiHidden/>
    <w:unhideWhenUsed/>
    <w:rsid w:val="00013C74"/>
  </w:style>
  <w:style w:type="numbering" w:customStyle="1" w:styleId="1440">
    <w:name w:val="Нет списка144"/>
    <w:next w:val="a8"/>
    <w:uiPriority w:val="99"/>
    <w:semiHidden/>
    <w:unhideWhenUsed/>
    <w:rsid w:val="00013C74"/>
  </w:style>
  <w:style w:type="numbering" w:customStyle="1" w:styleId="92">
    <w:name w:val="Нет списка9"/>
    <w:next w:val="a8"/>
    <w:uiPriority w:val="99"/>
    <w:semiHidden/>
    <w:unhideWhenUsed/>
    <w:rsid w:val="00013C74"/>
  </w:style>
  <w:style w:type="numbering" w:customStyle="1" w:styleId="191">
    <w:name w:val="Нет списка19"/>
    <w:next w:val="a8"/>
    <w:uiPriority w:val="99"/>
    <w:semiHidden/>
    <w:unhideWhenUsed/>
    <w:rsid w:val="00013C74"/>
  </w:style>
  <w:style w:type="table" w:customStyle="1" w:styleId="-36">
    <w:name w:val="Таблица-список 36"/>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
    <w:name w:val="Нет списка116"/>
    <w:next w:val="a8"/>
    <w:uiPriority w:val="99"/>
    <w:semiHidden/>
    <w:unhideWhenUsed/>
    <w:rsid w:val="00013C74"/>
  </w:style>
  <w:style w:type="numbering" w:customStyle="1" w:styleId="260">
    <w:name w:val="Нет списка26"/>
    <w:next w:val="a8"/>
    <w:uiPriority w:val="99"/>
    <w:semiHidden/>
    <w:unhideWhenUsed/>
    <w:rsid w:val="00013C74"/>
  </w:style>
  <w:style w:type="numbering" w:customStyle="1" w:styleId="125">
    <w:name w:val="Нет списка125"/>
    <w:next w:val="a8"/>
    <w:uiPriority w:val="99"/>
    <w:semiHidden/>
    <w:unhideWhenUsed/>
    <w:rsid w:val="00013C74"/>
  </w:style>
  <w:style w:type="numbering" w:customStyle="1" w:styleId="350">
    <w:name w:val="Нет списка35"/>
    <w:next w:val="a8"/>
    <w:uiPriority w:val="99"/>
    <w:semiHidden/>
    <w:unhideWhenUsed/>
    <w:rsid w:val="00013C74"/>
  </w:style>
  <w:style w:type="numbering" w:customStyle="1" w:styleId="1350">
    <w:name w:val="Нет списка135"/>
    <w:next w:val="a8"/>
    <w:uiPriority w:val="99"/>
    <w:semiHidden/>
    <w:unhideWhenUsed/>
    <w:rsid w:val="00013C74"/>
  </w:style>
  <w:style w:type="numbering" w:customStyle="1" w:styleId="450">
    <w:name w:val="Нет списка45"/>
    <w:next w:val="a8"/>
    <w:uiPriority w:val="99"/>
    <w:semiHidden/>
    <w:unhideWhenUsed/>
    <w:rsid w:val="00013C74"/>
  </w:style>
  <w:style w:type="numbering" w:customStyle="1" w:styleId="1450">
    <w:name w:val="Нет списка145"/>
    <w:next w:val="a8"/>
    <w:uiPriority w:val="99"/>
    <w:semiHidden/>
    <w:unhideWhenUsed/>
    <w:rsid w:val="00013C74"/>
  </w:style>
  <w:style w:type="paragraph" w:customStyle="1" w:styleId="afffffa">
    <w:name w:val="Подпись рисунка"/>
    <w:basedOn w:val="afff9"/>
    <w:link w:val="afffffb"/>
    <w:qFormat/>
    <w:rsid w:val="00013C74"/>
    <w:pPr>
      <w:spacing w:before="120" w:line="240" w:lineRule="auto"/>
      <w:jc w:val="center"/>
    </w:pPr>
    <w:rPr>
      <w:rFonts w:ascii="Times New Roman" w:eastAsia="Times New Roman" w:hAnsi="Times New Roman"/>
      <w:b/>
      <w:sz w:val="26"/>
      <w:szCs w:val="26"/>
      <w:lang w:eastAsia="ru-RU"/>
    </w:rPr>
  </w:style>
  <w:style w:type="character" w:customStyle="1" w:styleId="afffffb">
    <w:name w:val="Подпись рисунка Знак"/>
    <w:link w:val="afffffa"/>
    <w:rsid w:val="00013C74"/>
    <w:rPr>
      <w:rFonts w:ascii="Times New Roman" w:eastAsia="Times New Roman" w:hAnsi="Times New Roman" w:cs="Times New Roman"/>
      <w:b/>
      <w:sz w:val="26"/>
      <w:szCs w:val="26"/>
      <w:lang w:eastAsia="ru-RU"/>
    </w:rPr>
  </w:style>
  <w:style w:type="character" w:customStyle="1" w:styleId="afffffc">
    <w:name w:val="Основной текст_"/>
    <w:link w:val="117"/>
    <w:rsid w:val="00013C74"/>
    <w:rPr>
      <w:sz w:val="18"/>
      <w:szCs w:val="18"/>
      <w:shd w:val="clear" w:color="auto" w:fill="FFFFFF"/>
    </w:rPr>
  </w:style>
  <w:style w:type="character" w:customStyle="1" w:styleId="1f">
    <w:name w:val="Основной текст1"/>
    <w:rsid w:val="00013C74"/>
    <w:rPr>
      <w:spacing w:val="0"/>
      <w:sz w:val="18"/>
      <w:szCs w:val="18"/>
      <w:shd w:val="clear" w:color="auto" w:fill="FFFFFF"/>
    </w:rPr>
  </w:style>
  <w:style w:type="character" w:customStyle="1" w:styleId="2f4">
    <w:name w:val="Основной текст2"/>
    <w:rsid w:val="00013C74"/>
    <w:rPr>
      <w:spacing w:val="0"/>
      <w:sz w:val="18"/>
      <w:szCs w:val="18"/>
      <w:shd w:val="clear" w:color="auto" w:fill="FFFFFF"/>
    </w:rPr>
  </w:style>
  <w:style w:type="character" w:customStyle="1" w:styleId="46">
    <w:name w:val="Основной текст4"/>
    <w:rsid w:val="00013C74"/>
    <w:rPr>
      <w:spacing w:val="0"/>
      <w:sz w:val="18"/>
      <w:szCs w:val="18"/>
      <w:shd w:val="clear" w:color="auto" w:fill="FFFFFF"/>
    </w:rPr>
  </w:style>
  <w:style w:type="character" w:customStyle="1" w:styleId="55">
    <w:name w:val="Основной текст5"/>
    <w:rsid w:val="00013C74"/>
    <w:rPr>
      <w:spacing w:val="0"/>
      <w:sz w:val="18"/>
      <w:szCs w:val="18"/>
      <w:shd w:val="clear" w:color="auto" w:fill="FFFFFF"/>
    </w:rPr>
  </w:style>
  <w:style w:type="character" w:customStyle="1" w:styleId="64">
    <w:name w:val="Основной текст6"/>
    <w:rsid w:val="00013C74"/>
    <w:rPr>
      <w:spacing w:val="0"/>
      <w:sz w:val="18"/>
      <w:szCs w:val="18"/>
      <w:shd w:val="clear" w:color="auto" w:fill="FFFFFF"/>
    </w:rPr>
  </w:style>
  <w:style w:type="character" w:customStyle="1" w:styleId="93">
    <w:name w:val="Основной текст9"/>
    <w:rsid w:val="00013C74"/>
    <w:rPr>
      <w:spacing w:val="0"/>
      <w:sz w:val="18"/>
      <w:szCs w:val="18"/>
      <w:shd w:val="clear" w:color="auto" w:fill="FFFFFF"/>
    </w:rPr>
  </w:style>
  <w:style w:type="paragraph" w:customStyle="1" w:styleId="117">
    <w:name w:val="Основной текст11"/>
    <w:basedOn w:val="a4"/>
    <w:link w:val="afffffc"/>
    <w:rsid w:val="00013C74"/>
    <w:pPr>
      <w:shd w:val="clear" w:color="auto" w:fill="FFFFFF"/>
      <w:spacing w:after="0" w:line="240" w:lineRule="exact"/>
    </w:pPr>
    <w:rPr>
      <w:sz w:val="18"/>
      <w:szCs w:val="18"/>
    </w:rPr>
  </w:style>
  <w:style w:type="character" w:customStyle="1" w:styleId="afffffd">
    <w:name w:val="Подпись к таблице_"/>
    <w:link w:val="afffffe"/>
    <w:rsid w:val="00013C74"/>
    <w:rPr>
      <w:rFonts w:ascii="Trebuchet MS" w:eastAsia="Trebuchet MS" w:hAnsi="Trebuchet MS" w:cs="Trebuchet MS"/>
      <w:sz w:val="21"/>
      <w:szCs w:val="21"/>
      <w:shd w:val="clear" w:color="auto" w:fill="FFFFFF"/>
    </w:rPr>
  </w:style>
  <w:style w:type="paragraph" w:customStyle="1" w:styleId="afffffe">
    <w:name w:val="Подпись к таблице"/>
    <w:basedOn w:val="a4"/>
    <w:link w:val="afffffd"/>
    <w:rsid w:val="00013C74"/>
    <w:pPr>
      <w:shd w:val="clear" w:color="auto" w:fill="FFFFFF"/>
      <w:spacing w:after="0" w:line="264" w:lineRule="exact"/>
      <w:jc w:val="both"/>
    </w:pPr>
    <w:rPr>
      <w:rFonts w:ascii="Trebuchet MS" w:eastAsia="Trebuchet MS" w:hAnsi="Trebuchet MS" w:cs="Trebuchet MS"/>
      <w:sz w:val="21"/>
      <w:szCs w:val="21"/>
    </w:rPr>
  </w:style>
  <w:style w:type="paragraph" w:customStyle="1" w:styleId="a1">
    <w:name w:val="Нумерация"/>
    <w:basedOn w:val="a4"/>
    <w:link w:val="affffff"/>
    <w:qFormat/>
    <w:rsid w:val="00013C74"/>
    <w:pPr>
      <w:widowControl w:val="0"/>
      <w:numPr>
        <w:numId w:val="18"/>
      </w:numPr>
      <w:overflowPunct w:val="0"/>
      <w:autoSpaceDE w:val="0"/>
      <w:autoSpaceDN w:val="0"/>
      <w:adjustRightInd w:val="0"/>
      <w:spacing w:after="0" w:line="360" w:lineRule="auto"/>
      <w:textAlignment w:val="baseline"/>
    </w:pPr>
    <w:rPr>
      <w:rFonts w:ascii="Times New Roman" w:eastAsia="Times New Roman" w:hAnsi="Times New Roman"/>
      <w:sz w:val="24"/>
      <w:szCs w:val="20"/>
    </w:rPr>
  </w:style>
  <w:style w:type="character" w:customStyle="1" w:styleId="affffff">
    <w:name w:val="Нумерация Знак"/>
    <w:link w:val="a1"/>
    <w:rsid w:val="00013C74"/>
    <w:rPr>
      <w:rFonts w:ascii="Times New Roman" w:eastAsia="Times New Roman" w:hAnsi="Times New Roman" w:cs="Times New Roman"/>
      <w:sz w:val="24"/>
      <w:szCs w:val="20"/>
    </w:rPr>
  </w:style>
  <w:style w:type="paragraph" w:customStyle="1" w:styleId="a2">
    <w:name w:val="ГГЦСписокМарк"/>
    <w:basedOn w:val="a4"/>
    <w:link w:val="1f0"/>
    <w:qFormat/>
    <w:rsid w:val="00013C74"/>
    <w:pPr>
      <w:numPr>
        <w:numId w:val="19"/>
      </w:numPr>
      <w:spacing w:after="0" w:line="312" w:lineRule="auto"/>
      <w:ind w:right="170"/>
      <w:jc w:val="both"/>
    </w:pPr>
    <w:rPr>
      <w:rFonts w:ascii="Times New Roman" w:eastAsia="Times New Roman" w:hAnsi="Times New Roman"/>
      <w:sz w:val="24"/>
      <w:szCs w:val="24"/>
      <w:lang w:eastAsia="ru-RU"/>
    </w:rPr>
  </w:style>
  <w:style w:type="character" w:customStyle="1" w:styleId="1f0">
    <w:name w:val="ГГЦСписокМарк Знак Знак1"/>
    <w:link w:val="a2"/>
    <w:locked/>
    <w:rsid w:val="00013C74"/>
    <w:rPr>
      <w:rFonts w:ascii="Times New Roman" w:eastAsia="Times New Roman" w:hAnsi="Times New Roman" w:cs="Times New Roman"/>
      <w:sz w:val="24"/>
      <w:szCs w:val="24"/>
      <w:lang w:eastAsia="ru-RU"/>
    </w:rPr>
  </w:style>
  <w:style w:type="numbering" w:customStyle="1" w:styleId="1111111">
    <w:name w:val="1 / 1.1 / 1.1.11"/>
    <w:basedOn w:val="a8"/>
    <w:rsid w:val="00013C74"/>
    <w:pPr>
      <w:numPr>
        <w:numId w:val="19"/>
      </w:numPr>
    </w:pPr>
  </w:style>
  <w:style w:type="character" w:customStyle="1" w:styleId="2f5">
    <w:name w:val="Основной текст (2)_"/>
    <w:link w:val="2f6"/>
    <w:rsid w:val="00013C74"/>
    <w:rPr>
      <w:rFonts w:eastAsia="Times New Roman"/>
      <w:sz w:val="26"/>
      <w:szCs w:val="26"/>
      <w:shd w:val="clear" w:color="auto" w:fill="FFFFFF"/>
    </w:rPr>
  </w:style>
  <w:style w:type="character" w:customStyle="1" w:styleId="211pt">
    <w:name w:val="Основной текст (2) + 11 pt;Полужирный"/>
    <w:rsid w:val="00013C74"/>
    <w:rPr>
      <w:rFonts w:eastAsia="Times New Roman"/>
      <w:b/>
      <w:bCs/>
      <w:color w:val="000000"/>
      <w:spacing w:val="0"/>
      <w:w w:val="100"/>
      <w:position w:val="0"/>
      <w:sz w:val="22"/>
      <w:szCs w:val="22"/>
      <w:shd w:val="clear" w:color="auto" w:fill="FFFFFF"/>
      <w:lang w:val="ru-RU" w:eastAsia="ru-RU" w:bidi="ru-RU"/>
    </w:rPr>
  </w:style>
  <w:style w:type="character" w:customStyle="1" w:styleId="295pt">
    <w:name w:val="Основной текст (2) + 9;5 pt"/>
    <w:rsid w:val="00013C74"/>
    <w:rPr>
      <w:rFonts w:eastAsia="Times New Roman"/>
      <w:color w:val="000000"/>
      <w:spacing w:val="0"/>
      <w:w w:val="100"/>
      <w:position w:val="0"/>
      <w:sz w:val="19"/>
      <w:szCs w:val="19"/>
      <w:shd w:val="clear" w:color="auto" w:fill="FFFFFF"/>
      <w:lang w:val="ru-RU" w:eastAsia="ru-RU" w:bidi="ru-RU"/>
    </w:rPr>
  </w:style>
  <w:style w:type="paragraph" w:customStyle="1" w:styleId="2f6">
    <w:name w:val="Основной текст (2)"/>
    <w:basedOn w:val="a4"/>
    <w:link w:val="2f5"/>
    <w:rsid w:val="00013C74"/>
    <w:pPr>
      <w:widowControl w:val="0"/>
      <w:shd w:val="clear" w:color="auto" w:fill="FFFFFF"/>
      <w:spacing w:after="240" w:line="322" w:lineRule="exact"/>
    </w:pPr>
    <w:rPr>
      <w:rFonts w:eastAsia="Times New Roman"/>
      <w:sz w:val="26"/>
      <w:szCs w:val="26"/>
    </w:rPr>
  </w:style>
  <w:style w:type="character" w:customStyle="1" w:styleId="210pt1pt">
    <w:name w:val="Основной текст (2) + 10 pt;Курсив;Интервал 1 pt"/>
    <w:rsid w:val="00013C74"/>
    <w:rPr>
      <w:rFonts w:ascii="Times New Roman" w:eastAsia="Times New Roman" w:hAnsi="Times New Roman" w:cs="Times New Roman"/>
      <w:b w:val="0"/>
      <w:bCs w:val="0"/>
      <w:i/>
      <w:iCs/>
      <w:smallCaps w:val="0"/>
      <w:strike w:val="0"/>
      <w:color w:val="000000"/>
      <w:spacing w:val="20"/>
      <w:w w:val="100"/>
      <w:position w:val="0"/>
      <w:sz w:val="20"/>
      <w:szCs w:val="20"/>
      <w:u w:val="none"/>
      <w:shd w:val="clear" w:color="auto" w:fill="FFFFFF"/>
      <w:lang w:val="ru-RU" w:eastAsia="ru-RU" w:bidi="ru-RU"/>
    </w:rPr>
  </w:style>
  <w:style w:type="character" w:customStyle="1" w:styleId="47">
    <w:name w:val="Основной текст (4)_"/>
    <w:link w:val="48"/>
    <w:rsid w:val="00013C74"/>
    <w:rPr>
      <w:rFonts w:eastAsia="Times New Roman"/>
      <w:b/>
      <w:bCs/>
      <w:shd w:val="clear" w:color="auto" w:fill="FFFFFF"/>
    </w:rPr>
  </w:style>
  <w:style w:type="character" w:customStyle="1" w:styleId="2105pt">
    <w:name w:val="Основной текст (2) + 10;5 pt"/>
    <w:rsid w:val="00013C7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48">
    <w:name w:val="Основной текст (4)"/>
    <w:basedOn w:val="a4"/>
    <w:link w:val="47"/>
    <w:rsid w:val="00013C74"/>
    <w:pPr>
      <w:widowControl w:val="0"/>
      <w:shd w:val="clear" w:color="auto" w:fill="FFFFFF"/>
      <w:spacing w:after="60" w:line="0" w:lineRule="atLeast"/>
    </w:pPr>
    <w:rPr>
      <w:rFonts w:eastAsia="Times New Roman"/>
      <w:b/>
      <w:bCs/>
    </w:rPr>
  </w:style>
  <w:style w:type="character" w:customStyle="1" w:styleId="211pt1pt">
    <w:name w:val="Основной текст (2) + 11 pt;Полужирный;Интервал 1 pt"/>
    <w:rsid w:val="00013C74"/>
    <w:rPr>
      <w:rFonts w:ascii="Times New Roman" w:eastAsia="Times New Roman" w:hAnsi="Times New Roman" w:cs="Times New Roman"/>
      <w:b/>
      <w:bCs/>
      <w:i w:val="0"/>
      <w:iCs w:val="0"/>
      <w:smallCaps w:val="0"/>
      <w:strike w:val="0"/>
      <w:color w:val="000000"/>
      <w:spacing w:val="20"/>
      <w:w w:val="100"/>
      <w:position w:val="0"/>
      <w:sz w:val="22"/>
      <w:szCs w:val="22"/>
      <w:u w:val="none"/>
      <w:shd w:val="clear" w:color="auto" w:fill="FFFFFF"/>
      <w:lang w:val="ru-RU" w:eastAsia="ru-RU" w:bidi="ru-RU"/>
    </w:rPr>
  </w:style>
  <w:style w:type="numbering" w:customStyle="1" w:styleId="101">
    <w:name w:val="Нет списка10"/>
    <w:next w:val="a8"/>
    <w:uiPriority w:val="99"/>
    <w:semiHidden/>
    <w:unhideWhenUsed/>
    <w:rsid w:val="00013C74"/>
  </w:style>
  <w:style w:type="table" w:customStyle="1" w:styleId="118">
    <w:name w:val="Сетка таблицы1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Таблица-список 37"/>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0">
    <w:name w:val="Нет списка110"/>
    <w:next w:val="a8"/>
    <w:uiPriority w:val="99"/>
    <w:semiHidden/>
    <w:unhideWhenUsed/>
    <w:rsid w:val="00013C74"/>
  </w:style>
  <w:style w:type="numbering" w:customStyle="1" w:styleId="270">
    <w:name w:val="Нет списка27"/>
    <w:next w:val="a8"/>
    <w:uiPriority w:val="99"/>
    <w:semiHidden/>
    <w:unhideWhenUsed/>
    <w:rsid w:val="00013C74"/>
  </w:style>
  <w:style w:type="numbering" w:customStyle="1" w:styleId="1170">
    <w:name w:val="Нет списка117"/>
    <w:next w:val="a8"/>
    <w:uiPriority w:val="99"/>
    <w:semiHidden/>
    <w:unhideWhenUsed/>
    <w:rsid w:val="00013C74"/>
  </w:style>
  <w:style w:type="table" w:customStyle="1" w:styleId="-311">
    <w:name w:val="Таблица-список 3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1">
    <w:name w:val="Нет списка11111"/>
    <w:next w:val="a8"/>
    <w:uiPriority w:val="99"/>
    <w:semiHidden/>
    <w:unhideWhenUsed/>
    <w:rsid w:val="00013C74"/>
  </w:style>
  <w:style w:type="numbering" w:customStyle="1" w:styleId="2111">
    <w:name w:val="Нет списка2111"/>
    <w:next w:val="a8"/>
    <w:uiPriority w:val="99"/>
    <w:semiHidden/>
    <w:unhideWhenUsed/>
    <w:rsid w:val="00013C74"/>
  </w:style>
  <w:style w:type="numbering" w:customStyle="1" w:styleId="126">
    <w:name w:val="Нет списка126"/>
    <w:next w:val="a8"/>
    <w:uiPriority w:val="99"/>
    <w:semiHidden/>
    <w:unhideWhenUsed/>
    <w:rsid w:val="00013C74"/>
  </w:style>
  <w:style w:type="numbering" w:customStyle="1" w:styleId="360">
    <w:name w:val="Нет списка36"/>
    <w:next w:val="a8"/>
    <w:uiPriority w:val="99"/>
    <w:semiHidden/>
    <w:unhideWhenUsed/>
    <w:rsid w:val="00013C74"/>
  </w:style>
  <w:style w:type="numbering" w:customStyle="1" w:styleId="1360">
    <w:name w:val="Нет списка136"/>
    <w:next w:val="a8"/>
    <w:uiPriority w:val="99"/>
    <w:semiHidden/>
    <w:unhideWhenUsed/>
    <w:rsid w:val="00013C74"/>
  </w:style>
  <w:style w:type="numbering" w:customStyle="1" w:styleId="460">
    <w:name w:val="Нет списка46"/>
    <w:next w:val="a8"/>
    <w:uiPriority w:val="99"/>
    <w:semiHidden/>
    <w:unhideWhenUsed/>
    <w:rsid w:val="00013C74"/>
  </w:style>
  <w:style w:type="numbering" w:customStyle="1" w:styleId="1460">
    <w:name w:val="Нет списка146"/>
    <w:next w:val="a8"/>
    <w:uiPriority w:val="99"/>
    <w:semiHidden/>
    <w:unhideWhenUsed/>
    <w:rsid w:val="00013C74"/>
  </w:style>
  <w:style w:type="numbering" w:customStyle="1" w:styleId="510">
    <w:name w:val="Нет списка51"/>
    <w:next w:val="a8"/>
    <w:uiPriority w:val="99"/>
    <w:semiHidden/>
    <w:unhideWhenUsed/>
    <w:rsid w:val="00013C74"/>
  </w:style>
  <w:style w:type="numbering" w:customStyle="1" w:styleId="1510">
    <w:name w:val="Нет списка151"/>
    <w:next w:val="a8"/>
    <w:uiPriority w:val="99"/>
    <w:semiHidden/>
    <w:unhideWhenUsed/>
    <w:rsid w:val="00013C74"/>
  </w:style>
  <w:style w:type="table" w:customStyle="1" w:styleId="-321">
    <w:name w:val="Таблица-список 32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
    <w:name w:val="Нет списка1121"/>
    <w:next w:val="a8"/>
    <w:uiPriority w:val="99"/>
    <w:semiHidden/>
    <w:unhideWhenUsed/>
    <w:rsid w:val="00013C74"/>
  </w:style>
  <w:style w:type="numbering" w:customStyle="1" w:styleId="221">
    <w:name w:val="Нет списка221"/>
    <w:next w:val="a8"/>
    <w:uiPriority w:val="99"/>
    <w:semiHidden/>
    <w:unhideWhenUsed/>
    <w:rsid w:val="00013C74"/>
  </w:style>
  <w:style w:type="numbering" w:customStyle="1" w:styleId="1211">
    <w:name w:val="Нет списка1211"/>
    <w:next w:val="a8"/>
    <w:uiPriority w:val="99"/>
    <w:semiHidden/>
    <w:unhideWhenUsed/>
    <w:rsid w:val="00013C74"/>
  </w:style>
  <w:style w:type="numbering" w:customStyle="1" w:styleId="311">
    <w:name w:val="Нет списка311"/>
    <w:next w:val="a8"/>
    <w:uiPriority w:val="99"/>
    <w:semiHidden/>
    <w:unhideWhenUsed/>
    <w:rsid w:val="00013C74"/>
  </w:style>
  <w:style w:type="numbering" w:customStyle="1" w:styleId="1311">
    <w:name w:val="Нет списка1311"/>
    <w:next w:val="a8"/>
    <w:uiPriority w:val="99"/>
    <w:semiHidden/>
    <w:unhideWhenUsed/>
    <w:rsid w:val="00013C74"/>
  </w:style>
  <w:style w:type="numbering" w:customStyle="1" w:styleId="411">
    <w:name w:val="Нет списка411"/>
    <w:next w:val="a8"/>
    <w:uiPriority w:val="99"/>
    <w:semiHidden/>
    <w:unhideWhenUsed/>
    <w:rsid w:val="00013C74"/>
  </w:style>
  <w:style w:type="numbering" w:customStyle="1" w:styleId="1411">
    <w:name w:val="Нет списка1411"/>
    <w:next w:val="a8"/>
    <w:uiPriority w:val="99"/>
    <w:semiHidden/>
    <w:unhideWhenUsed/>
    <w:rsid w:val="00013C74"/>
  </w:style>
  <w:style w:type="numbering" w:customStyle="1" w:styleId="610">
    <w:name w:val="Нет списка61"/>
    <w:next w:val="a8"/>
    <w:uiPriority w:val="99"/>
    <w:semiHidden/>
    <w:unhideWhenUsed/>
    <w:rsid w:val="00013C74"/>
  </w:style>
  <w:style w:type="numbering" w:customStyle="1" w:styleId="161">
    <w:name w:val="Нет списка161"/>
    <w:next w:val="a8"/>
    <w:uiPriority w:val="99"/>
    <w:semiHidden/>
    <w:unhideWhenUsed/>
    <w:rsid w:val="00013C74"/>
  </w:style>
  <w:style w:type="table" w:customStyle="1" w:styleId="-331">
    <w:name w:val="Таблица-список 33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
    <w:name w:val="Нет списка1131"/>
    <w:next w:val="a8"/>
    <w:uiPriority w:val="99"/>
    <w:semiHidden/>
    <w:unhideWhenUsed/>
    <w:rsid w:val="00013C74"/>
  </w:style>
  <w:style w:type="numbering" w:customStyle="1" w:styleId="231">
    <w:name w:val="Нет списка231"/>
    <w:next w:val="a8"/>
    <w:uiPriority w:val="99"/>
    <w:semiHidden/>
    <w:unhideWhenUsed/>
    <w:rsid w:val="00013C74"/>
  </w:style>
  <w:style w:type="numbering" w:customStyle="1" w:styleId="1221">
    <w:name w:val="Нет списка1221"/>
    <w:next w:val="a8"/>
    <w:uiPriority w:val="99"/>
    <w:semiHidden/>
    <w:unhideWhenUsed/>
    <w:rsid w:val="00013C74"/>
  </w:style>
  <w:style w:type="numbering" w:customStyle="1" w:styleId="321">
    <w:name w:val="Нет списка321"/>
    <w:next w:val="a8"/>
    <w:uiPriority w:val="99"/>
    <w:semiHidden/>
    <w:unhideWhenUsed/>
    <w:rsid w:val="00013C74"/>
  </w:style>
  <w:style w:type="numbering" w:customStyle="1" w:styleId="1321">
    <w:name w:val="Нет списка1321"/>
    <w:next w:val="a8"/>
    <w:uiPriority w:val="99"/>
    <w:semiHidden/>
    <w:unhideWhenUsed/>
    <w:rsid w:val="00013C74"/>
  </w:style>
  <w:style w:type="numbering" w:customStyle="1" w:styleId="421">
    <w:name w:val="Нет списка421"/>
    <w:next w:val="a8"/>
    <w:uiPriority w:val="99"/>
    <w:semiHidden/>
    <w:unhideWhenUsed/>
    <w:rsid w:val="00013C74"/>
  </w:style>
  <w:style w:type="numbering" w:customStyle="1" w:styleId="1421">
    <w:name w:val="Нет списка1421"/>
    <w:next w:val="a8"/>
    <w:uiPriority w:val="99"/>
    <w:semiHidden/>
    <w:unhideWhenUsed/>
    <w:rsid w:val="00013C74"/>
  </w:style>
  <w:style w:type="numbering" w:customStyle="1" w:styleId="710">
    <w:name w:val="Нет списка71"/>
    <w:next w:val="a8"/>
    <w:uiPriority w:val="99"/>
    <w:semiHidden/>
    <w:unhideWhenUsed/>
    <w:rsid w:val="00013C74"/>
  </w:style>
  <w:style w:type="numbering" w:customStyle="1" w:styleId="171">
    <w:name w:val="Нет списка171"/>
    <w:next w:val="a8"/>
    <w:uiPriority w:val="99"/>
    <w:semiHidden/>
    <w:unhideWhenUsed/>
    <w:rsid w:val="00013C74"/>
  </w:style>
  <w:style w:type="table" w:customStyle="1" w:styleId="-341">
    <w:name w:val="Таблица-список 34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
    <w:name w:val="Нет списка1141"/>
    <w:next w:val="a8"/>
    <w:uiPriority w:val="99"/>
    <w:semiHidden/>
    <w:unhideWhenUsed/>
    <w:rsid w:val="00013C74"/>
  </w:style>
  <w:style w:type="numbering" w:customStyle="1" w:styleId="241">
    <w:name w:val="Нет списка241"/>
    <w:next w:val="a8"/>
    <w:uiPriority w:val="99"/>
    <w:semiHidden/>
    <w:unhideWhenUsed/>
    <w:rsid w:val="00013C74"/>
  </w:style>
  <w:style w:type="numbering" w:customStyle="1" w:styleId="1231">
    <w:name w:val="Нет списка1231"/>
    <w:next w:val="a8"/>
    <w:uiPriority w:val="99"/>
    <w:semiHidden/>
    <w:unhideWhenUsed/>
    <w:rsid w:val="00013C74"/>
  </w:style>
  <w:style w:type="numbering" w:customStyle="1" w:styleId="331">
    <w:name w:val="Нет списка331"/>
    <w:next w:val="a8"/>
    <w:uiPriority w:val="99"/>
    <w:semiHidden/>
    <w:unhideWhenUsed/>
    <w:rsid w:val="00013C74"/>
  </w:style>
  <w:style w:type="numbering" w:customStyle="1" w:styleId="1331">
    <w:name w:val="Нет списка1331"/>
    <w:next w:val="a8"/>
    <w:uiPriority w:val="99"/>
    <w:semiHidden/>
    <w:unhideWhenUsed/>
    <w:rsid w:val="00013C74"/>
  </w:style>
  <w:style w:type="numbering" w:customStyle="1" w:styleId="431">
    <w:name w:val="Нет списка431"/>
    <w:next w:val="a8"/>
    <w:uiPriority w:val="99"/>
    <w:semiHidden/>
    <w:unhideWhenUsed/>
    <w:rsid w:val="00013C74"/>
  </w:style>
  <w:style w:type="numbering" w:customStyle="1" w:styleId="1431">
    <w:name w:val="Нет списка1431"/>
    <w:next w:val="a8"/>
    <w:uiPriority w:val="99"/>
    <w:semiHidden/>
    <w:unhideWhenUsed/>
    <w:rsid w:val="00013C74"/>
  </w:style>
  <w:style w:type="numbering" w:customStyle="1" w:styleId="810">
    <w:name w:val="Нет списка81"/>
    <w:next w:val="a8"/>
    <w:uiPriority w:val="99"/>
    <w:semiHidden/>
    <w:unhideWhenUsed/>
    <w:rsid w:val="00013C74"/>
  </w:style>
  <w:style w:type="numbering" w:customStyle="1" w:styleId="181">
    <w:name w:val="Нет списка181"/>
    <w:next w:val="a8"/>
    <w:uiPriority w:val="99"/>
    <w:semiHidden/>
    <w:unhideWhenUsed/>
    <w:rsid w:val="00013C74"/>
  </w:style>
  <w:style w:type="table" w:customStyle="1" w:styleId="-351">
    <w:name w:val="Таблица-список 35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
    <w:name w:val="Нет списка1151"/>
    <w:next w:val="a8"/>
    <w:uiPriority w:val="99"/>
    <w:semiHidden/>
    <w:unhideWhenUsed/>
    <w:rsid w:val="00013C74"/>
  </w:style>
  <w:style w:type="numbering" w:customStyle="1" w:styleId="2510">
    <w:name w:val="Нет списка251"/>
    <w:next w:val="a8"/>
    <w:uiPriority w:val="99"/>
    <w:semiHidden/>
    <w:unhideWhenUsed/>
    <w:rsid w:val="00013C74"/>
  </w:style>
  <w:style w:type="numbering" w:customStyle="1" w:styleId="1241">
    <w:name w:val="Нет списка1241"/>
    <w:next w:val="a8"/>
    <w:uiPriority w:val="99"/>
    <w:semiHidden/>
    <w:unhideWhenUsed/>
    <w:rsid w:val="00013C74"/>
  </w:style>
  <w:style w:type="numbering" w:customStyle="1" w:styleId="341">
    <w:name w:val="Нет списка341"/>
    <w:next w:val="a8"/>
    <w:uiPriority w:val="99"/>
    <w:semiHidden/>
    <w:unhideWhenUsed/>
    <w:rsid w:val="00013C74"/>
  </w:style>
  <w:style w:type="numbering" w:customStyle="1" w:styleId="1341">
    <w:name w:val="Нет списка1341"/>
    <w:next w:val="a8"/>
    <w:uiPriority w:val="99"/>
    <w:semiHidden/>
    <w:unhideWhenUsed/>
    <w:rsid w:val="00013C74"/>
  </w:style>
  <w:style w:type="numbering" w:customStyle="1" w:styleId="441">
    <w:name w:val="Нет списка441"/>
    <w:next w:val="a8"/>
    <w:uiPriority w:val="99"/>
    <w:semiHidden/>
    <w:unhideWhenUsed/>
    <w:rsid w:val="00013C74"/>
  </w:style>
  <w:style w:type="numbering" w:customStyle="1" w:styleId="1441">
    <w:name w:val="Нет списка1441"/>
    <w:next w:val="a8"/>
    <w:uiPriority w:val="99"/>
    <w:semiHidden/>
    <w:unhideWhenUsed/>
    <w:rsid w:val="00013C74"/>
  </w:style>
  <w:style w:type="numbering" w:customStyle="1" w:styleId="910">
    <w:name w:val="Нет списка91"/>
    <w:next w:val="a8"/>
    <w:uiPriority w:val="99"/>
    <w:semiHidden/>
    <w:unhideWhenUsed/>
    <w:rsid w:val="00013C74"/>
  </w:style>
  <w:style w:type="numbering" w:customStyle="1" w:styleId="1910">
    <w:name w:val="Нет списка191"/>
    <w:next w:val="a8"/>
    <w:uiPriority w:val="99"/>
    <w:semiHidden/>
    <w:unhideWhenUsed/>
    <w:rsid w:val="00013C74"/>
  </w:style>
  <w:style w:type="table" w:customStyle="1" w:styleId="-361">
    <w:name w:val="Таблица-список 36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
    <w:name w:val="Нет списка1161"/>
    <w:next w:val="a8"/>
    <w:uiPriority w:val="99"/>
    <w:semiHidden/>
    <w:unhideWhenUsed/>
    <w:rsid w:val="00013C74"/>
  </w:style>
  <w:style w:type="numbering" w:customStyle="1" w:styleId="261">
    <w:name w:val="Нет списка261"/>
    <w:next w:val="a8"/>
    <w:uiPriority w:val="99"/>
    <w:semiHidden/>
    <w:unhideWhenUsed/>
    <w:rsid w:val="00013C74"/>
  </w:style>
  <w:style w:type="numbering" w:customStyle="1" w:styleId="1251">
    <w:name w:val="Нет списка1251"/>
    <w:next w:val="a8"/>
    <w:uiPriority w:val="99"/>
    <w:semiHidden/>
    <w:unhideWhenUsed/>
    <w:rsid w:val="00013C74"/>
  </w:style>
  <w:style w:type="numbering" w:customStyle="1" w:styleId="351">
    <w:name w:val="Нет списка351"/>
    <w:next w:val="a8"/>
    <w:uiPriority w:val="99"/>
    <w:semiHidden/>
    <w:unhideWhenUsed/>
    <w:rsid w:val="00013C74"/>
  </w:style>
  <w:style w:type="numbering" w:customStyle="1" w:styleId="1351">
    <w:name w:val="Нет списка1351"/>
    <w:next w:val="a8"/>
    <w:uiPriority w:val="99"/>
    <w:semiHidden/>
    <w:unhideWhenUsed/>
    <w:rsid w:val="00013C74"/>
  </w:style>
  <w:style w:type="numbering" w:customStyle="1" w:styleId="451">
    <w:name w:val="Нет списка451"/>
    <w:next w:val="a8"/>
    <w:uiPriority w:val="99"/>
    <w:semiHidden/>
    <w:unhideWhenUsed/>
    <w:rsid w:val="00013C74"/>
  </w:style>
  <w:style w:type="numbering" w:customStyle="1" w:styleId="1451">
    <w:name w:val="Нет списка1451"/>
    <w:next w:val="a8"/>
    <w:uiPriority w:val="99"/>
    <w:semiHidden/>
    <w:unhideWhenUsed/>
    <w:rsid w:val="00013C74"/>
  </w:style>
  <w:style w:type="paragraph" w:customStyle="1" w:styleId="3a">
    <w:name w:val="Абзац списка3"/>
    <w:basedOn w:val="a4"/>
    <w:uiPriority w:val="34"/>
    <w:qFormat/>
    <w:rsid w:val="00013C74"/>
    <w:pPr>
      <w:spacing w:after="200" w:line="276" w:lineRule="auto"/>
      <w:ind w:left="720"/>
      <w:contextualSpacing/>
    </w:pPr>
    <w:rPr>
      <w:rFonts w:eastAsia="Times New Roman"/>
      <w:sz w:val="24"/>
      <w:szCs w:val="24"/>
    </w:rPr>
  </w:style>
  <w:style w:type="paragraph" w:customStyle="1" w:styleId="119">
    <w:name w:val="Табличный_таблица_11"/>
    <w:link w:val="11a"/>
    <w:qFormat/>
    <w:rsid w:val="00013C74"/>
    <w:pPr>
      <w:jc w:val="center"/>
    </w:pPr>
    <w:rPr>
      <w:rFonts w:ascii="Times New Roman" w:eastAsia="Times New Roman" w:hAnsi="Times New Roman"/>
      <w:sz w:val="22"/>
      <w:szCs w:val="22"/>
    </w:rPr>
  </w:style>
  <w:style w:type="character" w:customStyle="1" w:styleId="11a">
    <w:name w:val="Табличный_таблица_11 Знак"/>
    <w:link w:val="119"/>
    <w:rsid w:val="00013C74"/>
    <w:rPr>
      <w:rFonts w:ascii="Times New Roman" w:eastAsia="Times New Roman" w:hAnsi="Times New Roman" w:cs="Times New Roman"/>
      <w:lang w:eastAsia="ru-RU"/>
    </w:rPr>
  </w:style>
  <w:style w:type="paragraph" w:customStyle="1" w:styleId="11b">
    <w:name w:val="Табличный_боковик_11"/>
    <w:link w:val="11c"/>
    <w:qFormat/>
    <w:rsid w:val="00013C74"/>
    <w:rPr>
      <w:rFonts w:ascii="Times New Roman" w:eastAsia="Times New Roman" w:hAnsi="Times New Roman"/>
      <w:sz w:val="22"/>
      <w:szCs w:val="24"/>
    </w:rPr>
  </w:style>
  <w:style w:type="character" w:customStyle="1" w:styleId="11c">
    <w:name w:val="Табличный_боковик_11 Знак"/>
    <w:link w:val="11b"/>
    <w:rsid w:val="00013C74"/>
    <w:rPr>
      <w:rFonts w:ascii="Times New Roman" w:eastAsia="Times New Roman" w:hAnsi="Times New Roman" w:cs="Times New Roman"/>
      <w:szCs w:val="24"/>
      <w:lang w:eastAsia="ru-RU"/>
    </w:rPr>
  </w:style>
  <w:style w:type="numbering" w:customStyle="1" w:styleId="200">
    <w:name w:val="Нет списка20"/>
    <w:next w:val="a8"/>
    <w:uiPriority w:val="99"/>
    <w:semiHidden/>
    <w:unhideWhenUsed/>
    <w:rsid w:val="00013C74"/>
  </w:style>
  <w:style w:type="character" w:customStyle="1" w:styleId="2f7">
    <w:name w:val="Основной текст (2) + Полужирный"/>
    <w:rsid w:val="00013C7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1f1">
    <w:name w:val="@@@Список_маркерный_1_уровень"/>
    <w:link w:val="1f2"/>
    <w:qFormat/>
    <w:rsid w:val="00013C74"/>
    <w:pPr>
      <w:jc w:val="both"/>
    </w:pPr>
    <w:rPr>
      <w:rFonts w:ascii="Times New Roman" w:eastAsia="MS Mincho" w:hAnsi="Times New Roman"/>
      <w:snapToGrid w:val="0"/>
      <w:sz w:val="28"/>
      <w:szCs w:val="28"/>
      <w:lang w:eastAsia="en-US"/>
    </w:rPr>
  </w:style>
  <w:style w:type="character" w:customStyle="1" w:styleId="1f2">
    <w:name w:val="@@@Список_маркерный_1_уровень Знак"/>
    <w:link w:val="1f1"/>
    <w:locked/>
    <w:rsid w:val="00013C74"/>
    <w:rPr>
      <w:rFonts w:ascii="Times New Roman" w:eastAsia="MS Mincho" w:hAnsi="Times New Roman" w:cs="Times New Roman"/>
      <w:snapToGrid w:val="0"/>
      <w:sz w:val="28"/>
      <w:szCs w:val="28"/>
    </w:rPr>
  </w:style>
  <w:style w:type="paragraph" w:customStyle="1" w:styleId="affffff0">
    <w:name w:val="@@@Список_нумерационный"/>
    <w:basedOn w:val="1f1"/>
    <w:link w:val="affffff1"/>
    <w:qFormat/>
    <w:rsid w:val="00013C74"/>
  </w:style>
  <w:style w:type="character" w:customStyle="1" w:styleId="affffff1">
    <w:name w:val="@@@Список_нумерационный Знак"/>
    <w:link w:val="affffff0"/>
    <w:rsid w:val="00013C74"/>
    <w:rPr>
      <w:rFonts w:ascii="Times New Roman" w:eastAsia="MS Mincho" w:hAnsi="Times New Roman" w:cs="Times New Roman"/>
      <w:snapToGrid w:val="0"/>
      <w:sz w:val="28"/>
      <w:szCs w:val="28"/>
    </w:rPr>
  </w:style>
  <w:style w:type="numbering" w:customStyle="1" w:styleId="1180">
    <w:name w:val="Нет списка118"/>
    <w:next w:val="a8"/>
    <w:semiHidden/>
    <w:unhideWhenUsed/>
    <w:rsid w:val="00013C74"/>
  </w:style>
  <w:style w:type="paragraph" w:customStyle="1" w:styleId="2f8">
    <w:name w:val="Титул 2"/>
    <w:basedOn w:val="a4"/>
    <w:next w:val="a4"/>
    <w:autoRedefine/>
    <w:rsid w:val="00013C74"/>
    <w:pPr>
      <w:spacing w:after="0" w:line="240" w:lineRule="auto"/>
      <w:jc w:val="center"/>
    </w:pPr>
    <w:rPr>
      <w:rFonts w:ascii="Times New Roman" w:eastAsia="Times New Roman" w:hAnsi="Times New Roman"/>
      <w:b/>
      <w:sz w:val="36"/>
      <w:szCs w:val="36"/>
      <w:lang w:eastAsia="ru-RU"/>
    </w:rPr>
  </w:style>
  <w:style w:type="paragraph" w:customStyle="1" w:styleId="affffff2">
    <w:name w:val="Название раздела"/>
    <w:basedOn w:val="a4"/>
    <w:next w:val="a4"/>
    <w:autoRedefine/>
    <w:rsid w:val="00013C74"/>
    <w:pPr>
      <w:spacing w:before="120" w:after="120" w:line="240" w:lineRule="auto"/>
      <w:jc w:val="center"/>
    </w:pPr>
    <w:rPr>
      <w:rFonts w:ascii="Times New Roman" w:eastAsia="Times New Roman" w:hAnsi="Times New Roman"/>
      <w:b/>
      <w:caps/>
      <w:sz w:val="28"/>
      <w:szCs w:val="28"/>
      <w:lang w:eastAsia="ru-RU"/>
    </w:rPr>
  </w:style>
  <w:style w:type="table" w:customStyle="1" w:styleId="3b">
    <w:name w:val="Сетка таблицы3"/>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итул 1"/>
    <w:basedOn w:val="a4"/>
    <w:next w:val="a4"/>
    <w:autoRedefine/>
    <w:rsid w:val="00013C74"/>
    <w:pPr>
      <w:spacing w:after="0" w:line="240" w:lineRule="auto"/>
      <w:jc w:val="center"/>
    </w:pPr>
    <w:rPr>
      <w:rFonts w:ascii="Times New Roman" w:eastAsia="Times New Roman" w:hAnsi="Times New Roman"/>
      <w:sz w:val="40"/>
      <w:szCs w:val="20"/>
      <w:lang w:eastAsia="ru-RU"/>
    </w:rPr>
  </w:style>
  <w:style w:type="paragraph" w:customStyle="1" w:styleId="1f4">
    <w:name w:val="Титул 1 + полужирный"/>
    <w:basedOn w:val="1f3"/>
    <w:next w:val="a4"/>
    <w:autoRedefine/>
    <w:rsid w:val="00013C74"/>
    <w:pPr>
      <w:spacing w:after="120"/>
    </w:pPr>
    <w:rPr>
      <w:b/>
      <w:bCs/>
    </w:rPr>
  </w:style>
  <w:style w:type="paragraph" w:customStyle="1" w:styleId="affffff3">
    <w:name w:val="Таблица_Текст по центру"/>
    <w:basedOn w:val="a4"/>
    <w:next w:val="a4"/>
    <w:rsid w:val="00013C74"/>
    <w:pPr>
      <w:spacing w:after="0" w:line="240" w:lineRule="auto"/>
      <w:jc w:val="center"/>
    </w:pPr>
    <w:rPr>
      <w:rFonts w:ascii="Times New Roman" w:eastAsia="Times New Roman" w:hAnsi="Times New Roman"/>
      <w:szCs w:val="20"/>
      <w:lang w:eastAsia="ru-RU"/>
    </w:rPr>
  </w:style>
  <w:style w:type="paragraph" w:customStyle="1" w:styleId="affffff4">
    <w:name w:val="Таблица_Подзаголовок"/>
    <w:basedOn w:val="a4"/>
    <w:next w:val="a4"/>
    <w:autoRedefine/>
    <w:rsid w:val="00013C74"/>
    <w:pPr>
      <w:spacing w:after="0" w:line="240" w:lineRule="auto"/>
      <w:jc w:val="center"/>
    </w:pPr>
    <w:rPr>
      <w:rFonts w:ascii="Times New Roman" w:eastAsia="Times New Roman" w:hAnsi="Times New Roman"/>
      <w:b/>
      <w:lang w:eastAsia="ru-RU"/>
    </w:rPr>
  </w:style>
  <w:style w:type="paragraph" w:customStyle="1" w:styleId="11">
    <w:name w:val="Заголовок 1_1"/>
    <w:basedOn w:val="1"/>
    <w:next w:val="a4"/>
    <w:autoRedefine/>
    <w:rsid w:val="00013C74"/>
    <w:pPr>
      <w:pageBreakBefore w:val="0"/>
      <w:numPr>
        <w:numId w:val="24"/>
      </w:numPr>
      <w:tabs>
        <w:tab w:val="clear" w:pos="425"/>
        <w:tab w:val="clear" w:pos="709"/>
        <w:tab w:val="clear" w:pos="851"/>
      </w:tabs>
      <w:jc w:val="left"/>
    </w:pPr>
    <w:rPr>
      <w:rFonts w:cs="Arial"/>
      <w:caps/>
    </w:rPr>
  </w:style>
  <w:style w:type="paragraph" w:customStyle="1" w:styleId="212">
    <w:name w:val="Заголовок 2_1"/>
    <w:basedOn w:val="21"/>
    <w:next w:val="a4"/>
    <w:autoRedefine/>
    <w:rsid w:val="00013C74"/>
    <w:pPr>
      <w:numPr>
        <w:ilvl w:val="0"/>
        <w:numId w:val="0"/>
      </w:numPr>
      <w:tabs>
        <w:tab w:val="clear" w:pos="1134"/>
        <w:tab w:val="clear" w:pos="1276"/>
      </w:tabs>
      <w:spacing w:before="240" w:after="120"/>
      <w:jc w:val="center"/>
    </w:pPr>
    <w:rPr>
      <w:rFonts w:cs="Arial"/>
    </w:rPr>
  </w:style>
  <w:style w:type="paragraph" w:customStyle="1" w:styleId="312">
    <w:name w:val="Заголовок 3_1"/>
    <w:basedOn w:val="32"/>
    <w:next w:val="a4"/>
    <w:autoRedefine/>
    <w:rsid w:val="00013C74"/>
    <w:pPr>
      <w:tabs>
        <w:tab w:val="clear" w:pos="1276"/>
      </w:tabs>
      <w:spacing w:before="240" w:after="120" w:line="240" w:lineRule="auto"/>
      <w:ind w:firstLine="0"/>
      <w:jc w:val="center"/>
    </w:pPr>
    <w:rPr>
      <w:rFonts w:eastAsia="Times New Roman" w:cs="Arial"/>
      <w:sz w:val="24"/>
      <w:lang w:eastAsia="ru-RU"/>
    </w:rPr>
  </w:style>
  <w:style w:type="paragraph" w:customStyle="1" w:styleId="1f5">
    <w:name w:val="Обычный 1"/>
    <w:basedOn w:val="a4"/>
    <w:link w:val="1f6"/>
    <w:autoRedefine/>
    <w:rsid w:val="00013C74"/>
    <w:pPr>
      <w:spacing w:before="120" w:after="120" w:line="240" w:lineRule="auto"/>
      <w:jc w:val="center"/>
    </w:pPr>
    <w:rPr>
      <w:rFonts w:ascii="Times New Roman" w:eastAsia="Times New Roman" w:hAnsi="Times New Roman"/>
      <w:b/>
      <w:sz w:val="24"/>
      <w:szCs w:val="24"/>
      <w:lang w:eastAsia="ru-RU"/>
    </w:rPr>
  </w:style>
  <w:style w:type="character" w:customStyle="1" w:styleId="1f6">
    <w:name w:val="Обычный 1 Знак"/>
    <w:link w:val="1f5"/>
    <w:rsid w:val="00013C74"/>
    <w:rPr>
      <w:rFonts w:ascii="Times New Roman" w:eastAsia="Times New Roman" w:hAnsi="Times New Roman" w:cs="Times New Roman"/>
      <w:b/>
      <w:sz w:val="24"/>
      <w:szCs w:val="24"/>
      <w:lang w:eastAsia="ru-RU"/>
    </w:rPr>
  </w:style>
  <w:style w:type="paragraph" w:customStyle="1" w:styleId="affffff5">
    <w:name w:val="Таблица_Номер"/>
    <w:basedOn w:val="a4"/>
    <w:next w:val="a4"/>
    <w:autoRedefine/>
    <w:rsid w:val="00013C74"/>
    <w:pPr>
      <w:keepNext/>
      <w:spacing w:after="0" w:line="240" w:lineRule="auto"/>
      <w:ind w:firstLine="709"/>
      <w:jc w:val="right"/>
    </w:pPr>
    <w:rPr>
      <w:rFonts w:ascii="Times New Roman" w:hAnsi="Times New Roman"/>
      <w:sz w:val="28"/>
      <w:szCs w:val="28"/>
      <w:lang w:eastAsia="ru-RU"/>
    </w:rPr>
  </w:style>
  <w:style w:type="paragraph" w:customStyle="1" w:styleId="100">
    <w:name w:val="Обычный 1 + Перед:  0 пт После:  0 пт"/>
    <w:basedOn w:val="1f5"/>
    <w:next w:val="1f5"/>
    <w:autoRedefine/>
    <w:rsid w:val="00013C74"/>
    <w:pPr>
      <w:numPr>
        <w:numId w:val="22"/>
      </w:numPr>
      <w:tabs>
        <w:tab w:val="clear" w:pos="568"/>
        <w:tab w:val="num" w:pos="360"/>
      </w:tabs>
      <w:spacing w:before="0" w:after="0"/>
      <w:ind w:left="1440" w:hanging="360"/>
    </w:pPr>
    <w:rPr>
      <w:color w:val="FF0000"/>
      <w:szCs w:val="20"/>
    </w:rPr>
  </w:style>
  <w:style w:type="paragraph" w:customStyle="1" w:styleId="1f7">
    <w:name w:val="Обычный 1 + полужирный"/>
    <w:basedOn w:val="1f5"/>
    <w:next w:val="1f5"/>
    <w:link w:val="1f8"/>
    <w:autoRedefine/>
    <w:rsid w:val="00013C74"/>
    <w:rPr>
      <w:b w:val="0"/>
      <w:bCs/>
    </w:rPr>
  </w:style>
  <w:style w:type="character" w:customStyle="1" w:styleId="1f8">
    <w:name w:val="Обычный 1 + полужирный Знак"/>
    <w:link w:val="1f7"/>
    <w:rsid w:val="00013C74"/>
    <w:rPr>
      <w:rFonts w:ascii="Times New Roman" w:eastAsia="Times New Roman" w:hAnsi="Times New Roman" w:cs="Times New Roman"/>
      <w:bCs/>
      <w:sz w:val="24"/>
      <w:szCs w:val="24"/>
      <w:lang w:eastAsia="ru-RU"/>
    </w:rPr>
  </w:style>
  <w:style w:type="paragraph" w:customStyle="1" w:styleId="affffff6">
    <w:name w:val="Таблица_Текст по центру + полужирный"/>
    <w:basedOn w:val="affffff3"/>
    <w:next w:val="1f5"/>
    <w:autoRedefine/>
    <w:rsid w:val="00013C74"/>
    <w:rPr>
      <w:b/>
      <w:bCs/>
    </w:rPr>
  </w:style>
  <w:style w:type="paragraph" w:customStyle="1" w:styleId="affffff7">
    <w:name w:val="Реквизиты постановления"/>
    <w:basedOn w:val="1f5"/>
    <w:next w:val="1f5"/>
    <w:rsid w:val="00013C74"/>
    <w:pPr>
      <w:spacing w:before="0" w:after="0"/>
      <w:ind w:left="4536"/>
    </w:pPr>
    <w:rPr>
      <w:sz w:val="22"/>
      <w:szCs w:val="20"/>
    </w:rPr>
  </w:style>
  <w:style w:type="paragraph" w:customStyle="1" w:styleId="affffff8">
    <w:name w:val="Рисунок"/>
    <w:basedOn w:val="a4"/>
    <w:next w:val="a4"/>
    <w:autoRedefine/>
    <w:rsid w:val="00013C74"/>
    <w:pPr>
      <w:spacing w:after="0" w:line="240" w:lineRule="auto"/>
      <w:jc w:val="center"/>
    </w:pPr>
    <w:rPr>
      <w:rFonts w:ascii="Times New Roman" w:eastAsia="Times New Roman" w:hAnsi="Times New Roman"/>
      <w:i/>
      <w:iCs/>
      <w:sz w:val="20"/>
      <w:szCs w:val="20"/>
      <w:lang w:eastAsia="ru-RU"/>
    </w:rPr>
  </w:style>
  <w:style w:type="paragraph" w:customStyle="1" w:styleId="a3">
    <w:name w:val="Список нумерованный Знак"/>
    <w:basedOn w:val="a4"/>
    <w:semiHidden/>
    <w:rsid w:val="00013C74"/>
    <w:pPr>
      <w:numPr>
        <w:numId w:val="23"/>
      </w:numPr>
      <w:tabs>
        <w:tab w:val="left" w:pos="1260"/>
      </w:tabs>
      <w:spacing w:after="0" w:line="360" w:lineRule="auto"/>
      <w:jc w:val="both"/>
    </w:pPr>
    <w:rPr>
      <w:rFonts w:ascii="Times New Roman" w:eastAsia="Times New Roman" w:hAnsi="Times New Roman"/>
      <w:sz w:val="24"/>
      <w:szCs w:val="24"/>
      <w:lang w:eastAsia="ru-RU"/>
    </w:rPr>
  </w:style>
  <w:style w:type="numbering" w:customStyle="1" w:styleId="1190">
    <w:name w:val="Нет списка119"/>
    <w:next w:val="a8"/>
    <w:semiHidden/>
    <w:unhideWhenUsed/>
    <w:rsid w:val="00013C74"/>
  </w:style>
  <w:style w:type="numbering" w:customStyle="1" w:styleId="1112">
    <w:name w:val="Нет списка1112"/>
    <w:next w:val="a8"/>
    <w:semiHidden/>
    <w:unhideWhenUsed/>
    <w:rsid w:val="00013C74"/>
  </w:style>
  <w:style w:type="paragraph" w:customStyle="1" w:styleId="1f9">
    <w:name w:val="Обычный 1 + По центру"/>
    <w:basedOn w:val="1f5"/>
    <w:next w:val="1f5"/>
    <w:autoRedefine/>
    <w:rsid w:val="00013C74"/>
    <w:rPr>
      <w:szCs w:val="20"/>
    </w:rPr>
  </w:style>
  <w:style w:type="paragraph" w:customStyle="1" w:styleId="affffff9">
    <w:name w:val="Примечание к таблице"/>
    <w:basedOn w:val="1f5"/>
    <w:rsid w:val="00013C74"/>
    <w:pPr>
      <w:spacing w:after="240"/>
    </w:pPr>
    <w:rPr>
      <w:sz w:val="22"/>
    </w:rPr>
  </w:style>
  <w:style w:type="table" w:customStyle="1" w:styleId="127">
    <w:name w:val="Сетка таблицы1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8"/>
    <w:semiHidden/>
    <w:unhideWhenUsed/>
    <w:rsid w:val="00013C74"/>
  </w:style>
  <w:style w:type="paragraph" w:customStyle="1" w:styleId="1fa">
    <w:name w:val="Абзац списка1"/>
    <w:basedOn w:val="a4"/>
    <w:uiPriority w:val="99"/>
    <w:rsid w:val="00013C74"/>
    <w:pPr>
      <w:spacing w:after="200" w:line="276" w:lineRule="auto"/>
      <w:ind w:left="720"/>
    </w:pPr>
    <w:rPr>
      <w:rFonts w:eastAsia="Times New Roman"/>
    </w:rPr>
  </w:style>
  <w:style w:type="table" w:customStyle="1" w:styleId="213">
    <w:name w:val="Сетка таблицы2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3">
    <w:name w:val="Заголовок 31"/>
    <w:basedOn w:val="a4"/>
    <w:next w:val="a4"/>
    <w:uiPriority w:val="9"/>
    <w:semiHidden/>
    <w:unhideWhenUsed/>
    <w:qFormat/>
    <w:rsid w:val="00013C74"/>
    <w:pPr>
      <w:keepNext/>
      <w:keepLines/>
      <w:spacing w:before="200" w:after="0" w:line="276" w:lineRule="auto"/>
      <w:outlineLvl w:val="2"/>
    </w:pPr>
    <w:rPr>
      <w:rFonts w:ascii="Cambria" w:eastAsia="Times New Roman" w:hAnsi="Cambria"/>
      <w:b/>
      <w:bCs/>
      <w:color w:val="4F81BD"/>
    </w:rPr>
  </w:style>
  <w:style w:type="numbering" w:customStyle="1" w:styleId="1270">
    <w:name w:val="Нет списка127"/>
    <w:next w:val="a8"/>
    <w:semiHidden/>
    <w:unhideWhenUsed/>
    <w:rsid w:val="00013C74"/>
  </w:style>
  <w:style w:type="character" w:customStyle="1" w:styleId="affffe">
    <w:name w:val="Обычный (веб) Знак"/>
    <w:aliases w:val="Обычный (Web) Знак"/>
    <w:link w:val="affffd"/>
    <w:uiPriority w:val="99"/>
    <w:locked/>
    <w:rsid w:val="00013C74"/>
    <w:rPr>
      <w:rFonts w:ascii="Times New Roman" w:eastAsia="Times New Roman" w:hAnsi="Times New Roman" w:cs="Times New Roman"/>
      <w:sz w:val="24"/>
      <w:szCs w:val="24"/>
      <w:lang w:eastAsia="ru-RU"/>
    </w:rPr>
  </w:style>
  <w:style w:type="paragraph" w:customStyle="1" w:styleId="affffffa">
    <w:name w:val="Прижатый влево"/>
    <w:basedOn w:val="a4"/>
    <w:next w:val="a4"/>
    <w:uiPriority w:val="99"/>
    <w:rsid w:val="00013C74"/>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ffb">
    <w:name w:val="Нормальный (таблица)"/>
    <w:basedOn w:val="a4"/>
    <w:next w:val="a4"/>
    <w:uiPriority w:val="99"/>
    <w:rsid w:val="00013C74"/>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222">
    <w:name w:val="Основной текст 22"/>
    <w:basedOn w:val="a4"/>
    <w:uiPriority w:val="99"/>
    <w:rsid w:val="00013C74"/>
    <w:pPr>
      <w:widowControl w:val="0"/>
      <w:spacing w:after="60" w:line="240" w:lineRule="auto"/>
      <w:ind w:firstLine="720"/>
      <w:jc w:val="both"/>
    </w:pPr>
    <w:rPr>
      <w:rFonts w:ascii="Times New Roman" w:eastAsia="Times New Roman" w:hAnsi="Times New Roman"/>
      <w:sz w:val="28"/>
      <w:szCs w:val="20"/>
      <w:lang w:eastAsia="ru-RU"/>
    </w:rPr>
  </w:style>
  <w:style w:type="character" w:customStyle="1" w:styleId="bigger1">
    <w:name w:val="bigger1"/>
    <w:uiPriority w:val="99"/>
    <w:rsid w:val="00013C74"/>
    <w:rPr>
      <w:rFonts w:cs="Times New Roman"/>
    </w:rPr>
  </w:style>
  <w:style w:type="paragraph" w:customStyle="1" w:styleId="ConsPlusTitle">
    <w:name w:val="ConsPlusTitle"/>
    <w:rsid w:val="00013C74"/>
    <w:pPr>
      <w:widowControl w:val="0"/>
      <w:autoSpaceDE w:val="0"/>
      <w:autoSpaceDN w:val="0"/>
      <w:adjustRightInd w:val="0"/>
    </w:pPr>
    <w:rPr>
      <w:rFonts w:ascii="Arial" w:eastAsia="Times New Roman" w:hAnsi="Arial" w:cs="Arial"/>
      <w:b/>
      <w:bCs/>
    </w:rPr>
  </w:style>
  <w:style w:type="character" w:customStyle="1" w:styleId="322">
    <w:name w:val="Заголовок 3 Знак2"/>
    <w:aliases w:val="Заголовок 3 Знак1 Знак,Заголовок 3 Знак Знак Знак, Знак Знак1 Знак Знак,Заголовок 3 Знак Знак1, Знак Знак1 Знак1,Знак Знак1 Знак Знак,Знак Знак1 Знак1"/>
    <w:rsid w:val="00013C74"/>
    <w:rPr>
      <w:rFonts w:cs="Arial"/>
      <w:b/>
      <w:bCs/>
      <w:smallCaps/>
      <w:sz w:val="26"/>
      <w:szCs w:val="26"/>
      <w:lang w:val="ru-RU" w:eastAsia="ru-RU" w:bidi="ar-SA"/>
    </w:rPr>
  </w:style>
  <w:style w:type="table" w:customStyle="1" w:styleId="1110">
    <w:name w:val="Сетка таблицы111"/>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013C74"/>
  </w:style>
  <w:style w:type="character" w:customStyle="1" w:styleId="1fb">
    <w:name w:val="Дата1"/>
    <w:rsid w:val="00013C74"/>
  </w:style>
  <w:style w:type="character" w:customStyle="1" w:styleId="314">
    <w:name w:val="Заголовок 3 Знак1"/>
    <w:uiPriority w:val="9"/>
    <w:semiHidden/>
    <w:rsid w:val="00013C74"/>
    <w:rPr>
      <w:rFonts w:ascii="Cambria" w:eastAsia="Times New Roman" w:hAnsi="Cambria" w:cs="Times New Roman"/>
      <w:b/>
      <w:bCs/>
      <w:color w:val="4F81BD"/>
      <w:sz w:val="20"/>
      <w:szCs w:val="20"/>
      <w:lang w:eastAsia="ru-RU"/>
    </w:rPr>
  </w:style>
  <w:style w:type="numbering" w:customStyle="1" w:styleId="2120">
    <w:name w:val="Нет списка212"/>
    <w:next w:val="a8"/>
    <w:uiPriority w:val="99"/>
    <w:semiHidden/>
    <w:unhideWhenUsed/>
    <w:rsid w:val="00013C74"/>
  </w:style>
  <w:style w:type="paragraph" w:customStyle="1" w:styleId="ConsPlusNonformat">
    <w:name w:val="ConsPlusNonformat"/>
    <w:rsid w:val="00013C74"/>
    <w:pPr>
      <w:autoSpaceDE w:val="0"/>
      <w:autoSpaceDN w:val="0"/>
      <w:adjustRightInd w:val="0"/>
    </w:pPr>
    <w:rPr>
      <w:rFonts w:ascii="Courier New" w:eastAsia="Times New Roman" w:hAnsi="Courier New" w:cs="Courier New"/>
    </w:rPr>
  </w:style>
  <w:style w:type="paragraph" w:customStyle="1" w:styleId="1fc">
    <w:name w:val="Знак Знак Знак1 Знак Знак Знак Знак"/>
    <w:basedOn w:val="a4"/>
    <w:rsid w:val="00013C74"/>
    <w:pPr>
      <w:widowControl w:val="0"/>
      <w:adjustRightInd w:val="0"/>
      <w:spacing w:line="240" w:lineRule="exact"/>
      <w:jc w:val="right"/>
    </w:pPr>
    <w:rPr>
      <w:rFonts w:ascii="Times New Roman" w:eastAsia="Times New Roman" w:hAnsi="Times New Roman"/>
      <w:sz w:val="20"/>
      <w:szCs w:val="20"/>
      <w:lang w:val="en-GB"/>
    </w:rPr>
  </w:style>
  <w:style w:type="paragraph" w:customStyle="1" w:styleId="ConsNormal">
    <w:name w:val="ConsNormal"/>
    <w:uiPriority w:val="99"/>
    <w:rsid w:val="00013C74"/>
    <w:pPr>
      <w:widowControl w:val="0"/>
      <w:autoSpaceDE w:val="0"/>
      <w:autoSpaceDN w:val="0"/>
      <w:adjustRightInd w:val="0"/>
      <w:ind w:right="19772" w:firstLine="720"/>
    </w:pPr>
    <w:rPr>
      <w:rFonts w:ascii="Arial" w:eastAsia="Times New Roman" w:hAnsi="Arial"/>
    </w:rPr>
  </w:style>
  <w:style w:type="paragraph" w:customStyle="1" w:styleId="11d">
    <w:name w:val="Знак1 Знак Знак Знак Знак Знак Знак Знак Знак Знак Знак Знак Знак Знак Знак Знак1"/>
    <w:basedOn w:val="a4"/>
    <w:rsid w:val="00013C74"/>
    <w:pPr>
      <w:widowControl w:val="0"/>
      <w:adjustRightInd w:val="0"/>
      <w:spacing w:line="240" w:lineRule="exact"/>
      <w:jc w:val="right"/>
    </w:pPr>
    <w:rPr>
      <w:rFonts w:ascii="Times New Roman" w:eastAsia="Times New Roman" w:hAnsi="Times New Roman"/>
      <w:sz w:val="20"/>
      <w:szCs w:val="20"/>
      <w:lang w:val="en-GB"/>
    </w:rPr>
  </w:style>
  <w:style w:type="paragraph" w:customStyle="1" w:styleId="1fd">
    <w:name w:val="заголовок 1"/>
    <w:basedOn w:val="a4"/>
    <w:next w:val="a4"/>
    <w:uiPriority w:val="99"/>
    <w:rsid w:val="00013C74"/>
    <w:pPr>
      <w:keepNext/>
      <w:spacing w:after="0" w:line="240" w:lineRule="auto"/>
      <w:ind w:left="-142" w:right="-908"/>
    </w:pPr>
    <w:rPr>
      <w:rFonts w:ascii="Times New Roman" w:eastAsia="Times New Roman" w:hAnsi="Times New Roman"/>
      <w:sz w:val="24"/>
      <w:szCs w:val="20"/>
      <w:lang w:val="en-US" w:eastAsia="ru-RU"/>
    </w:rPr>
  </w:style>
  <w:style w:type="paragraph" w:customStyle="1" w:styleId="affffffc">
    <w:name w:val="ОБычный"/>
    <w:basedOn w:val="a4"/>
    <w:autoRedefine/>
    <w:uiPriority w:val="99"/>
    <w:rsid w:val="00013C74"/>
    <w:pPr>
      <w:tabs>
        <w:tab w:val="right" w:leader="dot" w:pos="9345"/>
      </w:tabs>
      <w:spacing w:after="0" w:line="240" w:lineRule="auto"/>
      <w:jc w:val="both"/>
    </w:pPr>
    <w:rPr>
      <w:rFonts w:ascii="Times New Roman" w:eastAsia="Times New Roman" w:hAnsi="Times New Roman"/>
      <w:i/>
      <w:noProof/>
      <w:sz w:val="24"/>
      <w:szCs w:val="24"/>
      <w:lang w:eastAsia="ru-RU"/>
    </w:rPr>
  </w:style>
  <w:style w:type="paragraph" w:customStyle="1" w:styleId="affffffd">
    <w:name w:val="подпись табл"/>
    <w:basedOn w:val="a4"/>
    <w:link w:val="affffffe"/>
    <w:rsid w:val="00013C74"/>
    <w:pPr>
      <w:spacing w:before="40" w:after="120" w:line="240" w:lineRule="auto"/>
      <w:jc w:val="center"/>
    </w:pPr>
    <w:rPr>
      <w:rFonts w:ascii="Times New Roman" w:eastAsia="Times New Roman" w:hAnsi="Times New Roman"/>
      <w:b/>
      <w:bCs/>
      <w:i/>
      <w:sz w:val="25"/>
      <w:szCs w:val="20"/>
      <w:lang w:eastAsia="ru-RU"/>
    </w:rPr>
  </w:style>
  <w:style w:type="character" w:customStyle="1" w:styleId="affffffe">
    <w:name w:val="подпись табл Знак"/>
    <w:link w:val="affffffd"/>
    <w:rsid w:val="00013C74"/>
    <w:rPr>
      <w:rFonts w:ascii="Times New Roman" w:eastAsia="Times New Roman" w:hAnsi="Times New Roman" w:cs="Times New Roman"/>
      <w:b/>
      <w:bCs/>
      <w:i/>
      <w:sz w:val="25"/>
      <w:szCs w:val="20"/>
      <w:lang w:eastAsia="ru-RU"/>
    </w:rPr>
  </w:style>
  <w:style w:type="paragraph" w:styleId="afffffff">
    <w:name w:val="Body Text First Indent"/>
    <w:basedOn w:val="afff9"/>
    <w:link w:val="afffffff0"/>
    <w:locked/>
    <w:rsid w:val="00013C74"/>
    <w:pPr>
      <w:spacing w:line="240" w:lineRule="auto"/>
      <w:ind w:firstLine="210"/>
    </w:pPr>
    <w:rPr>
      <w:rFonts w:ascii="Times New Roman" w:eastAsia="Times New Roman" w:hAnsi="Times New Roman"/>
      <w:sz w:val="24"/>
      <w:szCs w:val="24"/>
      <w:lang w:eastAsia="ru-RU"/>
    </w:rPr>
  </w:style>
  <w:style w:type="character" w:customStyle="1" w:styleId="afffffff0">
    <w:name w:val="Красная строка Знак"/>
    <w:link w:val="afffffff"/>
    <w:rsid w:val="00013C74"/>
    <w:rPr>
      <w:rFonts w:ascii="Times New Roman" w:eastAsia="Times New Roman" w:hAnsi="Times New Roman" w:cs="Times New Roman"/>
      <w:sz w:val="24"/>
      <w:szCs w:val="24"/>
      <w:lang w:eastAsia="ru-RU"/>
    </w:rPr>
  </w:style>
  <w:style w:type="numbering" w:customStyle="1" w:styleId="370">
    <w:name w:val="Нет списка37"/>
    <w:next w:val="a8"/>
    <w:semiHidden/>
    <w:unhideWhenUsed/>
    <w:rsid w:val="00013C74"/>
  </w:style>
  <w:style w:type="table" w:customStyle="1" w:styleId="315">
    <w:name w:val="Сетка таблицы3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8"/>
    <w:semiHidden/>
    <w:unhideWhenUsed/>
    <w:rsid w:val="00013C74"/>
  </w:style>
  <w:style w:type="paragraph" w:styleId="afffffff1">
    <w:name w:val="Signature"/>
    <w:basedOn w:val="a4"/>
    <w:link w:val="afffffff2"/>
    <w:autoRedefine/>
    <w:qFormat/>
    <w:locked/>
    <w:rsid w:val="00013C74"/>
    <w:pPr>
      <w:spacing w:before="120" w:after="0" w:line="240" w:lineRule="auto"/>
      <w:jc w:val="both"/>
    </w:pPr>
    <w:rPr>
      <w:rFonts w:ascii="Times New Roman" w:eastAsia="Times New Roman" w:hAnsi="Times New Roman"/>
      <w:sz w:val="28"/>
      <w:szCs w:val="24"/>
      <w:lang w:eastAsia="ru-RU"/>
    </w:rPr>
  </w:style>
  <w:style w:type="character" w:customStyle="1" w:styleId="afffffff2">
    <w:name w:val="Подпись Знак"/>
    <w:link w:val="afffffff1"/>
    <w:rsid w:val="00013C74"/>
    <w:rPr>
      <w:rFonts w:ascii="Times New Roman" w:eastAsia="Times New Roman" w:hAnsi="Times New Roman" w:cs="Times New Roman"/>
      <w:sz w:val="28"/>
      <w:szCs w:val="24"/>
      <w:lang w:eastAsia="ru-RU"/>
    </w:rPr>
  </w:style>
  <w:style w:type="paragraph" w:customStyle="1" w:styleId="afffffff3">
    <w:name w:val="КОМУ"/>
    <w:basedOn w:val="a4"/>
    <w:uiPriority w:val="99"/>
    <w:qFormat/>
    <w:rsid w:val="00013C74"/>
    <w:pPr>
      <w:suppressAutoHyphens/>
      <w:spacing w:after="0" w:line="240" w:lineRule="auto"/>
      <w:ind w:left="5387"/>
      <w:jc w:val="center"/>
    </w:pPr>
    <w:rPr>
      <w:rFonts w:ascii="Times New Roman" w:eastAsia="Times New Roman" w:hAnsi="Times New Roman"/>
      <w:sz w:val="28"/>
      <w:szCs w:val="28"/>
      <w:lang w:eastAsia="ru-RU"/>
    </w:rPr>
  </w:style>
  <w:style w:type="character" w:customStyle="1" w:styleId="afffffff4">
    <w:name w:val="КОМУ Знак"/>
    <w:rsid w:val="00013C74"/>
    <w:rPr>
      <w:rFonts w:ascii="Times New Roman" w:hAnsi="Times New Roman" w:cs="Times New Roman"/>
      <w:sz w:val="28"/>
      <w:szCs w:val="28"/>
      <w:lang w:eastAsia="ru-RU"/>
    </w:rPr>
  </w:style>
  <w:style w:type="paragraph" w:customStyle="1" w:styleId="afffffff5">
    <w:name w:val="Адрес"/>
    <w:basedOn w:val="a4"/>
    <w:uiPriority w:val="99"/>
    <w:qFormat/>
    <w:rsid w:val="00013C74"/>
    <w:pPr>
      <w:spacing w:after="0" w:line="240" w:lineRule="auto"/>
      <w:ind w:left="5387"/>
      <w:jc w:val="center"/>
    </w:pPr>
    <w:rPr>
      <w:rFonts w:ascii="Times New Roman" w:eastAsia="Times New Roman" w:hAnsi="Times New Roman"/>
      <w:sz w:val="28"/>
      <w:szCs w:val="20"/>
      <w:lang w:eastAsia="ru-RU"/>
    </w:rPr>
  </w:style>
  <w:style w:type="character" w:customStyle="1" w:styleId="afffffff6">
    <w:name w:val="Адрес Знак"/>
    <w:rsid w:val="00013C74"/>
    <w:rPr>
      <w:rFonts w:ascii="Times New Roman" w:hAnsi="Times New Roman"/>
      <w:sz w:val="28"/>
    </w:rPr>
  </w:style>
  <w:style w:type="paragraph" w:customStyle="1" w:styleId="afffffff7">
    <w:name w:val="Обращение"/>
    <w:basedOn w:val="a4"/>
    <w:uiPriority w:val="99"/>
    <w:qFormat/>
    <w:rsid w:val="00013C74"/>
    <w:pPr>
      <w:spacing w:after="0" w:line="240" w:lineRule="auto"/>
      <w:jc w:val="center"/>
    </w:pPr>
    <w:rPr>
      <w:rFonts w:ascii="Times New Roman" w:eastAsia="Times New Roman" w:hAnsi="Times New Roman"/>
      <w:sz w:val="28"/>
      <w:szCs w:val="28"/>
      <w:lang w:eastAsia="ru-RU"/>
    </w:rPr>
  </w:style>
  <w:style w:type="paragraph" w:styleId="3c">
    <w:name w:val="Body Text 3"/>
    <w:aliases w:val="Основной текст 3 Знак2 Знак,Основной текст 3 Знак1 Знак Знак,Основной текст 3 Знак Знак Знак Знак,Основной текст 3 Знак Знак1 Знак, Знак Знак Знак1 Знак, Знак Знак Знак2 Знак"/>
    <w:basedOn w:val="a4"/>
    <w:link w:val="3d"/>
    <w:locked/>
    <w:rsid w:val="00013C74"/>
    <w:pPr>
      <w:spacing w:after="0" w:line="360" w:lineRule="auto"/>
    </w:pPr>
    <w:rPr>
      <w:rFonts w:ascii="Times New Roman" w:eastAsia="Times New Roman" w:hAnsi="Times New Roman"/>
      <w:sz w:val="26"/>
      <w:szCs w:val="20"/>
      <w:lang w:eastAsia="ru-RU"/>
    </w:rPr>
  </w:style>
  <w:style w:type="character" w:customStyle="1" w:styleId="3d">
    <w:name w:val="Основной текст 3 Знак"/>
    <w:aliases w:val="Основной текст 3 Знак2 Знак Знак1,Основной текст 3 Знак1 Знак Знак Знак1,Основной текст 3 Знак Знак Знак Знак Знак1,Основной текст 3 Знак Знак1 Знак Знак1, Знак Знак Знак1 Знак Знак1, Знак Знак Знак2 Знак Знак"/>
    <w:link w:val="3c"/>
    <w:rsid w:val="00013C74"/>
    <w:rPr>
      <w:rFonts w:ascii="Times New Roman" w:eastAsia="Times New Roman" w:hAnsi="Times New Roman" w:cs="Times New Roman"/>
      <w:sz w:val="26"/>
      <w:szCs w:val="20"/>
      <w:lang w:eastAsia="ru-RU"/>
    </w:rPr>
  </w:style>
  <w:style w:type="numbering" w:customStyle="1" w:styleId="520">
    <w:name w:val="Нет списка52"/>
    <w:next w:val="a8"/>
    <w:uiPriority w:val="99"/>
    <w:semiHidden/>
    <w:unhideWhenUsed/>
    <w:rsid w:val="00013C74"/>
  </w:style>
  <w:style w:type="character" w:customStyle="1" w:styleId="223">
    <w:name w:val="Заголовок 2 Знак2"/>
    <w:aliases w:val="Заголовок 2 Знак1 Знак,Заголовок 2 Знак Знак Знак,1.2 Заголовок 2 Знак Знак Знак,1.2 Заголовок 2 Знак1 Знак,1.2 Заголовок 2 Знак Знак1,1.2 Заголовок 2 Знак2"/>
    <w:rsid w:val="00013C74"/>
    <w:rPr>
      <w:rFonts w:ascii="Times New Roman" w:eastAsia="Times New Roman" w:hAnsi="Times New Roman" w:cs="Arial"/>
      <w:b/>
      <w:bCs/>
      <w:smallCaps/>
      <w:spacing w:val="10"/>
      <w:sz w:val="28"/>
      <w:szCs w:val="28"/>
      <w:lang w:eastAsia="ru-RU"/>
    </w:rPr>
  </w:style>
  <w:style w:type="numbering" w:customStyle="1" w:styleId="620">
    <w:name w:val="Нет списка62"/>
    <w:next w:val="a8"/>
    <w:uiPriority w:val="99"/>
    <w:semiHidden/>
    <w:unhideWhenUsed/>
    <w:rsid w:val="00013C74"/>
  </w:style>
  <w:style w:type="character" w:customStyle="1" w:styleId="128">
    <w:name w:val="Заголовок 1 Знак2"/>
    <w:aliases w:val="Заголовок 1 Знак1 Знак,Заголовок 1 Знак Знак Знак,БЛОК Знак Знак Знак,БЛОК Знак Знак1"/>
    <w:rsid w:val="00013C74"/>
    <w:rPr>
      <w:rFonts w:ascii="Arial" w:eastAsia="Times New Roman" w:hAnsi="Arial" w:cs="Arial"/>
      <w:b/>
      <w:bCs/>
      <w:kern w:val="32"/>
      <w:sz w:val="32"/>
      <w:szCs w:val="32"/>
      <w:lang w:eastAsia="ru-RU"/>
    </w:rPr>
  </w:style>
  <w:style w:type="paragraph" w:customStyle="1" w:styleId="text">
    <w:name w:val="text"/>
    <w:basedOn w:val="a4"/>
    <w:rsid w:val="00013C74"/>
    <w:pPr>
      <w:spacing w:before="75" w:after="0" w:line="240" w:lineRule="auto"/>
      <w:ind w:right="75"/>
    </w:pPr>
    <w:rPr>
      <w:rFonts w:ascii="Verdana" w:eastAsia="Times New Roman" w:hAnsi="Verdana"/>
      <w:sz w:val="20"/>
      <w:szCs w:val="20"/>
      <w:lang w:eastAsia="ru-RU"/>
    </w:rPr>
  </w:style>
  <w:style w:type="table" w:customStyle="1" w:styleId="49">
    <w:name w:val="Сетка таблицы4"/>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Табл.-1уровень"/>
    <w:basedOn w:val="a4"/>
    <w:rsid w:val="00013C74"/>
    <w:pPr>
      <w:widowControl w:val="0"/>
      <w:spacing w:before="20" w:after="0" w:line="240" w:lineRule="auto"/>
      <w:ind w:left="170" w:hanging="113"/>
    </w:pPr>
    <w:rPr>
      <w:rFonts w:ascii="Times New Roman" w:eastAsia="Times New Roman" w:hAnsi="Times New Roman"/>
      <w:sz w:val="16"/>
      <w:szCs w:val="20"/>
      <w:lang w:eastAsia="ru-RU"/>
    </w:rPr>
  </w:style>
  <w:style w:type="paragraph" w:customStyle="1" w:styleId="5-">
    <w:name w:val="5.Табл.-шапка"/>
    <w:basedOn w:val="6-1"/>
    <w:rsid w:val="00013C74"/>
    <w:pPr>
      <w:spacing w:before="0"/>
      <w:ind w:left="0" w:firstLine="0"/>
      <w:jc w:val="center"/>
    </w:pPr>
  </w:style>
  <w:style w:type="paragraph" w:customStyle="1" w:styleId="4a">
    <w:name w:val="4.Заголовок таблицы"/>
    <w:basedOn w:val="a4"/>
    <w:next w:val="a4"/>
    <w:rsid w:val="00013C74"/>
    <w:pPr>
      <w:widowControl w:val="0"/>
      <w:suppressAutoHyphens/>
      <w:spacing w:before="60" w:after="0" w:line="240" w:lineRule="auto"/>
    </w:pPr>
    <w:rPr>
      <w:rFonts w:ascii="Times New Roman" w:eastAsia="Times New Roman" w:hAnsi="Times New Roman"/>
      <w:b/>
      <w:sz w:val="24"/>
      <w:szCs w:val="20"/>
      <w:lang w:eastAsia="ru-RU"/>
    </w:rPr>
  </w:style>
  <w:style w:type="paragraph" w:customStyle="1" w:styleId="6-2">
    <w:name w:val="6.Табл.-2уровень"/>
    <w:basedOn w:val="6-1"/>
    <w:rsid w:val="00013C74"/>
    <w:pPr>
      <w:spacing w:before="0"/>
      <w:ind w:left="283"/>
    </w:pPr>
  </w:style>
  <w:style w:type="paragraph" w:customStyle="1" w:styleId="6-">
    <w:name w:val="6.Табл.-данные"/>
    <w:basedOn w:val="6-1"/>
    <w:rsid w:val="00013C74"/>
    <w:pPr>
      <w:suppressAutoHyphens/>
      <w:spacing w:before="0"/>
      <w:ind w:left="0" w:right="57" w:firstLine="0"/>
      <w:jc w:val="right"/>
    </w:pPr>
  </w:style>
  <w:style w:type="paragraph" w:customStyle="1" w:styleId="6-3">
    <w:name w:val="6.Табл.-3уровень"/>
    <w:basedOn w:val="6-1"/>
    <w:rsid w:val="00013C74"/>
    <w:pPr>
      <w:spacing w:before="0"/>
      <w:ind w:left="397"/>
    </w:pPr>
  </w:style>
  <w:style w:type="paragraph" w:customStyle="1" w:styleId="316">
    <w:name w:val="3.Подзаголовок 1"/>
    <w:basedOn w:val="a4"/>
    <w:next w:val="a4"/>
    <w:rsid w:val="00013C74"/>
    <w:pPr>
      <w:keepNext/>
      <w:keepLines/>
      <w:widowControl w:val="0"/>
      <w:suppressAutoHyphens/>
      <w:spacing w:before="240" w:after="120" w:line="240" w:lineRule="auto"/>
      <w:jc w:val="both"/>
    </w:pPr>
    <w:rPr>
      <w:rFonts w:ascii="Times New Roman" w:eastAsia="Times New Roman" w:hAnsi="Times New Roman"/>
      <w:b/>
      <w:sz w:val="24"/>
      <w:szCs w:val="20"/>
      <w:lang w:eastAsia="ru-RU"/>
    </w:rPr>
  </w:style>
  <w:style w:type="character" w:customStyle="1" w:styleId="rvts148">
    <w:name w:val="rvts148"/>
    <w:rsid w:val="00013C74"/>
    <w:rPr>
      <w:rFonts w:ascii="Arial" w:hAnsi="Arial" w:cs="Arial" w:hint="default"/>
      <w:b w:val="0"/>
      <w:bCs w:val="0"/>
      <w:i w:val="0"/>
      <w:iCs w:val="0"/>
      <w:strike w:val="0"/>
      <w:dstrike w:val="0"/>
      <w:color w:val="755000"/>
      <w:sz w:val="22"/>
      <w:szCs w:val="22"/>
      <w:u w:val="none"/>
      <w:effect w:val="none"/>
      <w:shd w:val="clear" w:color="auto" w:fill="auto"/>
    </w:rPr>
  </w:style>
  <w:style w:type="paragraph" w:customStyle="1" w:styleId="rvps1451">
    <w:name w:val="rvps1451"/>
    <w:basedOn w:val="a4"/>
    <w:rsid w:val="00013C74"/>
    <w:pPr>
      <w:spacing w:before="208" w:after="277" w:line="240" w:lineRule="auto"/>
      <w:ind w:left="415"/>
    </w:pPr>
    <w:rPr>
      <w:rFonts w:ascii="Arial" w:eastAsia="Times New Roman" w:hAnsi="Arial" w:cs="Arial"/>
      <w:color w:val="000000"/>
      <w:sz w:val="17"/>
      <w:szCs w:val="17"/>
      <w:lang w:eastAsia="ru-RU"/>
    </w:rPr>
  </w:style>
  <w:style w:type="paragraph" w:customStyle="1" w:styleId="rvps1401">
    <w:name w:val="rvps1401"/>
    <w:basedOn w:val="a4"/>
    <w:rsid w:val="00013C74"/>
    <w:pPr>
      <w:spacing w:after="208" w:line="240" w:lineRule="auto"/>
    </w:pPr>
    <w:rPr>
      <w:rFonts w:ascii="Arial" w:eastAsia="Times New Roman" w:hAnsi="Arial" w:cs="Arial"/>
      <w:color w:val="000000"/>
      <w:sz w:val="17"/>
      <w:szCs w:val="17"/>
      <w:lang w:eastAsia="ru-RU"/>
    </w:rPr>
  </w:style>
  <w:style w:type="paragraph" w:customStyle="1" w:styleId="rvps145">
    <w:name w:val="rvps145"/>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0">
    <w:name w:val="rvps140"/>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4">
    <w:name w:val="rvps144"/>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410">
    <w:name w:val="rvts1410"/>
    <w:rsid w:val="00013C74"/>
  </w:style>
  <w:style w:type="paragraph" w:styleId="HTML">
    <w:name w:val="HTML Preformatted"/>
    <w:basedOn w:val="a4"/>
    <w:link w:val="HTML0"/>
    <w:rsid w:val="00013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rsid w:val="00013C74"/>
    <w:rPr>
      <w:rFonts w:ascii="Courier New" w:eastAsia="Times New Roman" w:hAnsi="Courier New" w:cs="Times New Roman"/>
      <w:sz w:val="20"/>
      <w:szCs w:val="20"/>
      <w:lang w:eastAsia="ru-RU"/>
    </w:rPr>
  </w:style>
  <w:style w:type="paragraph" w:styleId="3e">
    <w:name w:val="Body Text Indent 3"/>
    <w:basedOn w:val="a4"/>
    <w:link w:val="3f"/>
    <w:locked/>
    <w:rsid w:val="00013C74"/>
    <w:pPr>
      <w:spacing w:after="120" w:line="240" w:lineRule="auto"/>
      <w:ind w:left="283"/>
    </w:pPr>
    <w:rPr>
      <w:rFonts w:ascii="Times New Roman" w:eastAsia="Times New Roman" w:hAnsi="Times New Roman"/>
      <w:sz w:val="16"/>
      <w:szCs w:val="16"/>
      <w:lang w:eastAsia="ru-RU"/>
    </w:rPr>
  </w:style>
  <w:style w:type="character" w:customStyle="1" w:styleId="3f">
    <w:name w:val="Основной текст с отступом 3 Знак"/>
    <w:link w:val="3e"/>
    <w:rsid w:val="00013C74"/>
    <w:rPr>
      <w:rFonts w:ascii="Times New Roman" w:eastAsia="Times New Roman" w:hAnsi="Times New Roman" w:cs="Times New Roman"/>
      <w:sz w:val="16"/>
      <w:szCs w:val="16"/>
      <w:lang w:eastAsia="ru-RU"/>
    </w:rPr>
  </w:style>
  <w:style w:type="paragraph" w:customStyle="1" w:styleId="top2">
    <w:name w:val="top2"/>
    <w:basedOn w:val="a4"/>
    <w:rsid w:val="00013C74"/>
    <w:pPr>
      <w:spacing w:after="0" w:line="240" w:lineRule="auto"/>
      <w:ind w:left="140"/>
    </w:pPr>
    <w:rPr>
      <w:rFonts w:ascii="Arial" w:eastAsia="Times New Roman" w:hAnsi="Arial" w:cs="Arial"/>
      <w:b/>
      <w:bCs/>
      <w:color w:val="309868"/>
      <w:sz w:val="20"/>
      <w:szCs w:val="20"/>
      <w:lang w:eastAsia="ru-RU"/>
    </w:rPr>
  </w:style>
  <w:style w:type="paragraph" w:customStyle="1" w:styleId="maintext">
    <w:name w:val="maintext"/>
    <w:basedOn w:val="a4"/>
    <w:rsid w:val="00013C74"/>
    <w:pPr>
      <w:spacing w:after="70" w:line="240" w:lineRule="auto"/>
      <w:ind w:left="70"/>
    </w:pPr>
    <w:rPr>
      <w:rFonts w:ascii="Arial" w:eastAsia="Times New Roman" w:hAnsi="Arial" w:cs="Arial"/>
      <w:color w:val="000000"/>
      <w:sz w:val="20"/>
      <w:szCs w:val="20"/>
      <w:lang w:eastAsia="ru-RU"/>
    </w:rPr>
  </w:style>
  <w:style w:type="paragraph" w:customStyle="1" w:styleId="contentheader2cols">
    <w:name w:val="contentheader2cols"/>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Cell">
    <w:name w:val="ConsCell"/>
    <w:rsid w:val="00013C74"/>
    <w:pPr>
      <w:widowControl w:val="0"/>
      <w:autoSpaceDE w:val="0"/>
      <w:autoSpaceDN w:val="0"/>
      <w:adjustRightInd w:val="0"/>
    </w:pPr>
    <w:rPr>
      <w:rFonts w:ascii="Arial" w:eastAsia="Times New Roman" w:hAnsi="Arial" w:cs="Arial"/>
    </w:rPr>
  </w:style>
  <w:style w:type="paragraph" w:customStyle="1" w:styleId="ConsNonformat">
    <w:name w:val="ConsNonformat"/>
    <w:rsid w:val="00013C74"/>
    <w:pPr>
      <w:widowControl w:val="0"/>
      <w:autoSpaceDE w:val="0"/>
      <w:autoSpaceDN w:val="0"/>
      <w:adjustRightInd w:val="0"/>
    </w:pPr>
    <w:rPr>
      <w:rFonts w:ascii="Courier New" w:eastAsia="Times New Roman" w:hAnsi="Courier New" w:cs="Courier New"/>
    </w:rPr>
  </w:style>
  <w:style w:type="paragraph" w:customStyle="1" w:styleId="1fe">
    <w:name w:val="Стиль1 Знак Знак Знак Знак Знак Знак"/>
    <w:basedOn w:val="a4"/>
    <w:link w:val="1ff"/>
    <w:rsid w:val="00013C74"/>
    <w:pPr>
      <w:spacing w:after="0" w:line="240" w:lineRule="auto"/>
      <w:jc w:val="both"/>
    </w:pPr>
    <w:rPr>
      <w:rFonts w:ascii="Times New Roman" w:eastAsia="Times New Roman" w:hAnsi="Times New Roman"/>
      <w:sz w:val="24"/>
      <w:szCs w:val="24"/>
      <w:lang w:eastAsia="ru-RU"/>
    </w:rPr>
  </w:style>
  <w:style w:type="character" w:customStyle="1" w:styleId="1ff">
    <w:name w:val="Стиль1 Знак Знак Знак Знак Знак Знак Знак"/>
    <w:link w:val="1fe"/>
    <w:rsid w:val="00013C74"/>
    <w:rPr>
      <w:rFonts w:ascii="Times New Roman" w:eastAsia="Times New Roman" w:hAnsi="Times New Roman" w:cs="Times New Roman"/>
      <w:sz w:val="24"/>
      <w:szCs w:val="24"/>
      <w:lang w:eastAsia="ru-RU"/>
    </w:rPr>
  </w:style>
  <w:style w:type="paragraph" w:customStyle="1" w:styleId="afffffff8">
    <w:name w:val="Для записок"/>
    <w:basedOn w:val="a4"/>
    <w:rsid w:val="00013C74"/>
    <w:pPr>
      <w:spacing w:before="120" w:after="0" w:line="240" w:lineRule="auto"/>
      <w:ind w:firstLine="720"/>
      <w:jc w:val="both"/>
    </w:pPr>
    <w:rPr>
      <w:rFonts w:ascii="Times New Roman" w:eastAsia="Times New Roman" w:hAnsi="Times New Roman"/>
      <w:sz w:val="24"/>
      <w:szCs w:val="20"/>
      <w:lang w:eastAsia="ru-RU"/>
    </w:rPr>
  </w:style>
  <w:style w:type="paragraph" w:customStyle="1" w:styleId="4b">
    <w:name w:val="заголовок 4"/>
    <w:basedOn w:val="41"/>
    <w:rsid w:val="00013C74"/>
    <w:pPr>
      <w:keepLines w:val="0"/>
      <w:spacing w:before="240" w:after="60" w:line="240" w:lineRule="auto"/>
      <w:jc w:val="center"/>
    </w:pPr>
    <w:rPr>
      <w:rFonts w:ascii="Times New Roman" w:hAnsi="Times New Roman"/>
      <w:b/>
      <w:bCs/>
      <w:iCs w:val="0"/>
      <w:color w:val="auto"/>
      <w:sz w:val="26"/>
      <w:szCs w:val="28"/>
      <w:lang w:eastAsia="ru-RU"/>
    </w:rPr>
  </w:style>
  <w:style w:type="paragraph" w:styleId="1ff0">
    <w:name w:val="index 1"/>
    <w:basedOn w:val="a4"/>
    <w:next w:val="a4"/>
    <w:autoRedefine/>
    <w:locked/>
    <w:rsid w:val="00013C74"/>
    <w:pPr>
      <w:spacing w:after="0" w:line="240" w:lineRule="auto"/>
      <w:ind w:left="240" w:hanging="240"/>
    </w:pPr>
    <w:rPr>
      <w:rFonts w:ascii="Times New Roman" w:eastAsia="Times New Roman" w:hAnsi="Times New Roman"/>
      <w:sz w:val="20"/>
      <w:szCs w:val="20"/>
      <w:lang w:eastAsia="ru-RU"/>
    </w:rPr>
  </w:style>
  <w:style w:type="paragraph" w:customStyle="1" w:styleId="afffffff9">
    <w:name w:val="Подлежащее таблицы"/>
    <w:basedOn w:val="a4"/>
    <w:rsid w:val="00013C74"/>
    <w:pPr>
      <w:spacing w:after="0" w:line="240" w:lineRule="exact"/>
      <w:ind w:left="113" w:hanging="113"/>
    </w:pPr>
    <w:rPr>
      <w:rFonts w:ascii="Arial" w:eastAsia="Times New Roman" w:hAnsi="Arial"/>
      <w:sz w:val="20"/>
      <w:szCs w:val="20"/>
      <w:lang w:eastAsia="ru-RU"/>
    </w:rPr>
  </w:style>
  <w:style w:type="paragraph" w:customStyle="1" w:styleId="1ff1">
    <w:name w:val="Стиль1"/>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afffffffa">
    <w:name w:val="Заголовок_главы"/>
    <w:basedOn w:val="a4"/>
    <w:rsid w:val="00013C74"/>
    <w:pPr>
      <w:overflowPunct w:val="0"/>
      <w:autoSpaceDE w:val="0"/>
      <w:autoSpaceDN w:val="0"/>
      <w:adjustRightInd w:val="0"/>
      <w:spacing w:after="300" w:line="240" w:lineRule="auto"/>
      <w:jc w:val="center"/>
      <w:textAlignment w:val="baseline"/>
    </w:pPr>
    <w:rPr>
      <w:rFonts w:ascii="Times New Roman" w:eastAsia="Times New Roman" w:hAnsi="Times New Roman"/>
      <w:b/>
      <w:sz w:val="24"/>
      <w:szCs w:val="20"/>
      <w:lang w:val="en-US" w:eastAsia="ru-RU"/>
    </w:rPr>
  </w:style>
  <w:style w:type="paragraph" w:customStyle="1" w:styleId="2f9">
    <w:name w:val="Стиль2"/>
    <w:basedOn w:val="21"/>
    <w:rsid w:val="00013C74"/>
    <w:pPr>
      <w:numPr>
        <w:ilvl w:val="0"/>
        <w:numId w:val="0"/>
      </w:numPr>
      <w:tabs>
        <w:tab w:val="clear" w:pos="1134"/>
        <w:tab w:val="clear" w:pos="1276"/>
      </w:tabs>
      <w:spacing w:before="240"/>
      <w:jc w:val="left"/>
    </w:pPr>
    <w:rPr>
      <w:rFonts w:cs="Arial"/>
      <w:iCs w:val="0"/>
      <w:smallCaps/>
      <w:spacing w:val="10"/>
    </w:rPr>
  </w:style>
  <w:style w:type="paragraph" w:customStyle="1" w:styleId="main">
    <w:name w:val="main"/>
    <w:basedOn w:val="a4"/>
    <w:rsid w:val="00013C74"/>
    <w:pPr>
      <w:spacing w:after="0" w:line="240" w:lineRule="auto"/>
      <w:ind w:firstLine="567"/>
      <w:jc w:val="both"/>
    </w:pPr>
    <w:rPr>
      <w:rFonts w:ascii="Times New Roman" w:eastAsia="Times New Roman" w:hAnsi="Times New Roman"/>
      <w:sz w:val="28"/>
      <w:szCs w:val="20"/>
      <w:lang w:eastAsia="ru-RU"/>
    </w:rPr>
  </w:style>
  <w:style w:type="paragraph" w:customStyle="1" w:styleId="gp">
    <w:name w:val="gp"/>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tww">
    <w:name w:val="contww"/>
    <w:rsid w:val="00013C74"/>
  </w:style>
  <w:style w:type="character" w:customStyle="1" w:styleId="postbody">
    <w:name w:val="postbody"/>
    <w:rsid w:val="00013C74"/>
  </w:style>
  <w:style w:type="character" w:customStyle="1" w:styleId="gen">
    <w:name w:val="gen"/>
    <w:rsid w:val="00013C74"/>
  </w:style>
  <w:style w:type="paragraph" w:customStyle="1" w:styleId="214">
    <w:name w:val="Основной текст 21"/>
    <w:basedOn w:val="a4"/>
    <w:rsid w:val="00013C74"/>
    <w:pPr>
      <w:spacing w:after="0" w:line="240" w:lineRule="auto"/>
      <w:ind w:firstLine="709"/>
      <w:jc w:val="both"/>
    </w:pPr>
    <w:rPr>
      <w:rFonts w:ascii="Times New Roman" w:eastAsia="Times New Roman" w:hAnsi="Times New Roman"/>
      <w:sz w:val="28"/>
      <w:szCs w:val="20"/>
      <w:lang w:eastAsia="ja-JP"/>
    </w:rPr>
  </w:style>
  <w:style w:type="paragraph" w:customStyle="1" w:styleId="215">
    <w:name w:val="Основной текст с отступом 21"/>
    <w:basedOn w:val="a4"/>
    <w:rsid w:val="00013C74"/>
    <w:pPr>
      <w:spacing w:after="0" w:line="240" w:lineRule="auto"/>
      <w:ind w:firstLine="709"/>
    </w:pPr>
    <w:rPr>
      <w:rFonts w:ascii="Times New Roman" w:eastAsia="Times New Roman" w:hAnsi="Times New Roman"/>
      <w:sz w:val="28"/>
      <w:szCs w:val="20"/>
      <w:lang w:eastAsia="ja-JP"/>
    </w:rPr>
  </w:style>
  <w:style w:type="character" w:customStyle="1" w:styleId="317">
    <w:name w:val="Основной текст 3 Знак1"/>
    <w:aliases w:val="Основной текст 3 Знак2 Знак Знак,Основной текст 3 Знак1 Знак Знак Знак,Основной текст 3 Знак Знак Знак Знак Знак,Основной текст 3 Знак Знак1 Знак Знак, Знак Знак Знак1 Знак Знак"/>
    <w:rsid w:val="00013C74"/>
    <w:rPr>
      <w:rFonts w:ascii="Times New Roman" w:eastAsia="Times New Roman" w:hAnsi="Times New Roman" w:cs="Times New Roman"/>
      <w:sz w:val="28"/>
      <w:szCs w:val="20"/>
      <w:lang w:eastAsia="ru-RU"/>
    </w:rPr>
  </w:style>
  <w:style w:type="paragraph" w:styleId="2d">
    <w:name w:val="Body Text 2"/>
    <w:basedOn w:val="a4"/>
    <w:link w:val="2c"/>
    <w:uiPriority w:val="99"/>
    <w:locked/>
    <w:rsid w:val="00013C74"/>
    <w:pPr>
      <w:spacing w:after="120" w:line="480" w:lineRule="auto"/>
    </w:pPr>
    <w:rPr>
      <w:rFonts w:ascii="Bookman Old Style" w:hAnsi="Bookman Old Style"/>
    </w:rPr>
  </w:style>
  <w:style w:type="character" w:customStyle="1" w:styleId="216">
    <w:name w:val="Основной текст 2 Знак1"/>
    <w:basedOn w:val="a6"/>
    <w:uiPriority w:val="99"/>
    <w:semiHidden/>
    <w:rsid w:val="00013C74"/>
  </w:style>
  <w:style w:type="paragraph" w:styleId="2fa">
    <w:name w:val="List 2"/>
    <w:basedOn w:val="a4"/>
    <w:locked/>
    <w:rsid w:val="00013C74"/>
    <w:pPr>
      <w:spacing w:after="0" w:line="240" w:lineRule="auto"/>
      <w:ind w:left="566" w:hanging="283"/>
    </w:pPr>
    <w:rPr>
      <w:rFonts w:ascii="Times New Roman" w:eastAsia="Times New Roman" w:hAnsi="Times New Roman"/>
      <w:sz w:val="24"/>
      <w:szCs w:val="24"/>
      <w:lang w:eastAsia="ru-RU"/>
    </w:rPr>
  </w:style>
  <w:style w:type="paragraph" w:styleId="afffffffb">
    <w:name w:val="Normal Indent"/>
    <w:basedOn w:val="a4"/>
    <w:locked/>
    <w:rsid w:val="00013C74"/>
    <w:pPr>
      <w:spacing w:after="0" w:line="240" w:lineRule="auto"/>
      <w:ind w:left="708"/>
    </w:pPr>
    <w:rPr>
      <w:rFonts w:ascii="Times New Roman" w:eastAsia="Times New Roman" w:hAnsi="Times New Roman"/>
      <w:sz w:val="24"/>
      <w:szCs w:val="24"/>
      <w:lang w:eastAsia="ru-RU"/>
    </w:rPr>
  </w:style>
  <w:style w:type="paragraph" w:customStyle="1" w:styleId="afffffffc">
    <w:name w:val="Краткий обратный адрес"/>
    <w:basedOn w:val="a4"/>
    <w:rsid w:val="00013C74"/>
    <w:pPr>
      <w:spacing w:after="0" w:line="240" w:lineRule="auto"/>
    </w:pPr>
    <w:rPr>
      <w:rFonts w:ascii="Times New Roman" w:eastAsia="Times New Roman" w:hAnsi="Times New Roman"/>
      <w:sz w:val="24"/>
      <w:szCs w:val="24"/>
      <w:lang w:eastAsia="ru-RU"/>
    </w:rPr>
  </w:style>
  <w:style w:type="paragraph" w:styleId="2fb">
    <w:name w:val="Body Text First Indent 2"/>
    <w:basedOn w:val="afffff5"/>
    <w:link w:val="2fc"/>
    <w:locked/>
    <w:rsid w:val="00013C74"/>
    <w:pPr>
      <w:spacing w:line="240" w:lineRule="auto"/>
      <w:ind w:firstLine="210"/>
    </w:pPr>
    <w:rPr>
      <w:rFonts w:ascii="Times New Roman" w:eastAsia="Times New Roman" w:hAnsi="Times New Roman"/>
      <w:sz w:val="24"/>
      <w:szCs w:val="24"/>
      <w:lang w:eastAsia="ru-RU"/>
    </w:rPr>
  </w:style>
  <w:style w:type="character" w:customStyle="1" w:styleId="2fc">
    <w:name w:val="Красная строка 2 Знак"/>
    <w:link w:val="2fb"/>
    <w:rsid w:val="00013C74"/>
    <w:rPr>
      <w:rFonts w:ascii="Times New Roman" w:eastAsia="Times New Roman" w:hAnsi="Times New Roman" w:cs="Times New Roman"/>
      <w:sz w:val="24"/>
      <w:szCs w:val="24"/>
      <w:lang w:eastAsia="ru-RU"/>
    </w:rPr>
  </w:style>
  <w:style w:type="paragraph" w:customStyle="1" w:styleId="1ff2">
    <w:name w:val="1"/>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bzac">
    <w:name w:val="Abzac"/>
    <w:basedOn w:val="a4"/>
    <w:rsid w:val="00013C74"/>
    <w:pPr>
      <w:spacing w:after="0" w:line="240" w:lineRule="auto"/>
      <w:ind w:left="567" w:hanging="567"/>
    </w:pPr>
    <w:rPr>
      <w:rFonts w:ascii="Times New Roman" w:eastAsia="Times New Roman" w:hAnsi="Times New Roman"/>
      <w:snapToGrid w:val="0"/>
      <w:sz w:val="18"/>
      <w:szCs w:val="20"/>
      <w:lang w:eastAsia="ru-RU"/>
    </w:rPr>
  </w:style>
  <w:style w:type="paragraph" w:styleId="afffffffd">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4"/>
    <w:link w:val="afffffffe"/>
    <w:rsid w:val="00013C74"/>
    <w:pPr>
      <w:spacing w:after="0" w:line="240" w:lineRule="auto"/>
    </w:pPr>
    <w:rPr>
      <w:rFonts w:ascii="Courier New" w:eastAsia="Times New Roman" w:hAnsi="Courier New"/>
      <w:sz w:val="20"/>
      <w:szCs w:val="20"/>
      <w:lang w:eastAsia="ru-RU"/>
    </w:rPr>
  </w:style>
  <w:style w:type="character" w:customStyle="1" w:styleId="afffffffe">
    <w:name w:val="Текст Знак"/>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link w:val="afffffffd"/>
    <w:rsid w:val="00013C74"/>
    <w:rPr>
      <w:rFonts w:ascii="Courier New" w:eastAsia="Times New Roman" w:hAnsi="Courier New" w:cs="Times New Roman"/>
      <w:sz w:val="20"/>
      <w:szCs w:val="20"/>
      <w:lang w:eastAsia="ru-RU"/>
    </w:rPr>
  </w:style>
  <w:style w:type="character" w:customStyle="1" w:styleId="osn">
    <w:name w:val="osn"/>
    <w:rsid w:val="00013C74"/>
  </w:style>
  <w:style w:type="paragraph" w:customStyle="1" w:styleId="1ff3">
    <w:name w:val="Название1"/>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M17">
    <w:name w:val="CM17"/>
    <w:basedOn w:val="Default"/>
    <w:next w:val="Default"/>
    <w:rsid w:val="00013C74"/>
    <w:pPr>
      <w:widowControl w:val="0"/>
      <w:spacing w:after="295"/>
    </w:pPr>
    <w:rPr>
      <w:rFonts w:ascii="Arial" w:eastAsia="Times New Roman" w:hAnsi="Arial"/>
      <w:color w:val="auto"/>
    </w:rPr>
  </w:style>
  <w:style w:type="paragraph" w:customStyle="1" w:styleId="CM1">
    <w:name w:val="CM1"/>
    <w:basedOn w:val="Default"/>
    <w:next w:val="Default"/>
    <w:rsid w:val="00013C74"/>
    <w:pPr>
      <w:widowControl w:val="0"/>
      <w:spacing w:line="368" w:lineRule="atLeast"/>
    </w:pPr>
    <w:rPr>
      <w:rFonts w:ascii="Arial" w:eastAsia="Times New Roman" w:hAnsi="Arial"/>
      <w:color w:val="auto"/>
    </w:rPr>
  </w:style>
  <w:style w:type="paragraph" w:customStyle="1" w:styleId="CM18">
    <w:name w:val="CM18"/>
    <w:basedOn w:val="Default"/>
    <w:next w:val="Default"/>
    <w:rsid w:val="00013C74"/>
    <w:pPr>
      <w:widowControl w:val="0"/>
      <w:spacing w:after="233"/>
    </w:pPr>
    <w:rPr>
      <w:rFonts w:ascii="Arial" w:eastAsia="Times New Roman" w:hAnsi="Arial"/>
      <w:color w:val="auto"/>
    </w:rPr>
  </w:style>
  <w:style w:type="paragraph" w:customStyle="1" w:styleId="CM2">
    <w:name w:val="CM2"/>
    <w:basedOn w:val="Default"/>
    <w:next w:val="Default"/>
    <w:rsid w:val="00013C74"/>
    <w:pPr>
      <w:widowControl w:val="0"/>
      <w:spacing w:line="368" w:lineRule="atLeast"/>
    </w:pPr>
    <w:rPr>
      <w:rFonts w:ascii="Arial" w:eastAsia="Times New Roman" w:hAnsi="Arial"/>
      <w:color w:val="auto"/>
    </w:rPr>
  </w:style>
  <w:style w:type="paragraph" w:customStyle="1" w:styleId="CM19">
    <w:name w:val="CM19"/>
    <w:basedOn w:val="Default"/>
    <w:next w:val="Default"/>
    <w:rsid w:val="00013C74"/>
    <w:pPr>
      <w:widowControl w:val="0"/>
      <w:spacing w:after="1123"/>
    </w:pPr>
    <w:rPr>
      <w:rFonts w:ascii="Arial" w:eastAsia="Times New Roman" w:hAnsi="Arial"/>
      <w:color w:val="auto"/>
    </w:rPr>
  </w:style>
  <w:style w:type="paragraph" w:customStyle="1" w:styleId="CM20">
    <w:name w:val="CM20"/>
    <w:basedOn w:val="Default"/>
    <w:next w:val="Default"/>
    <w:rsid w:val="00013C74"/>
    <w:pPr>
      <w:widowControl w:val="0"/>
      <w:spacing w:after="90"/>
    </w:pPr>
    <w:rPr>
      <w:rFonts w:ascii="Arial" w:eastAsia="Times New Roman" w:hAnsi="Arial"/>
      <w:color w:val="auto"/>
    </w:rPr>
  </w:style>
  <w:style w:type="paragraph" w:customStyle="1" w:styleId="CM3">
    <w:name w:val="CM3"/>
    <w:basedOn w:val="Default"/>
    <w:next w:val="Default"/>
    <w:rsid w:val="00013C74"/>
    <w:pPr>
      <w:widowControl w:val="0"/>
    </w:pPr>
    <w:rPr>
      <w:rFonts w:ascii="Arial" w:eastAsia="Times New Roman" w:hAnsi="Arial"/>
      <w:color w:val="auto"/>
    </w:rPr>
  </w:style>
  <w:style w:type="paragraph" w:customStyle="1" w:styleId="CM4">
    <w:name w:val="CM4"/>
    <w:basedOn w:val="Default"/>
    <w:next w:val="Default"/>
    <w:rsid w:val="00013C74"/>
    <w:pPr>
      <w:widowControl w:val="0"/>
      <w:spacing w:line="553" w:lineRule="atLeast"/>
    </w:pPr>
    <w:rPr>
      <w:rFonts w:ascii="Arial" w:eastAsia="Times New Roman" w:hAnsi="Arial"/>
      <w:color w:val="auto"/>
    </w:rPr>
  </w:style>
  <w:style w:type="paragraph" w:customStyle="1" w:styleId="CM21">
    <w:name w:val="CM21"/>
    <w:basedOn w:val="Default"/>
    <w:next w:val="Default"/>
    <w:rsid w:val="00013C74"/>
    <w:pPr>
      <w:widowControl w:val="0"/>
      <w:spacing w:after="533"/>
    </w:pPr>
    <w:rPr>
      <w:rFonts w:ascii="Arial" w:eastAsia="Times New Roman" w:hAnsi="Arial"/>
      <w:color w:val="auto"/>
    </w:rPr>
  </w:style>
  <w:style w:type="paragraph" w:customStyle="1" w:styleId="CM5">
    <w:name w:val="CM5"/>
    <w:basedOn w:val="Default"/>
    <w:next w:val="Default"/>
    <w:rsid w:val="00013C74"/>
    <w:pPr>
      <w:widowControl w:val="0"/>
      <w:spacing w:line="416" w:lineRule="atLeast"/>
    </w:pPr>
    <w:rPr>
      <w:rFonts w:ascii="Arial" w:eastAsia="Times New Roman" w:hAnsi="Arial"/>
      <w:color w:val="auto"/>
    </w:rPr>
  </w:style>
  <w:style w:type="paragraph" w:customStyle="1" w:styleId="CM6">
    <w:name w:val="CM6"/>
    <w:basedOn w:val="Default"/>
    <w:next w:val="Default"/>
    <w:rsid w:val="00013C74"/>
    <w:pPr>
      <w:widowControl w:val="0"/>
      <w:spacing w:line="413" w:lineRule="atLeast"/>
    </w:pPr>
    <w:rPr>
      <w:rFonts w:ascii="Arial" w:eastAsia="Times New Roman" w:hAnsi="Arial"/>
      <w:color w:val="auto"/>
    </w:rPr>
  </w:style>
  <w:style w:type="paragraph" w:customStyle="1" w:styleId="CM23">
    <w:name w:val="CM23"/>
    <w:basedOn w:val="Default"/>
    <w:next w:val="Default"/>
    <w:rsid w:val="00013C74"/>
    <w:pPr>
      <w:widowControl w:val="0"/>
      <w:spacing w:after="1237"/>
    </w:pPr>
    <w:rPr>
      <w:rFonts w:ascii="Arial" w:eastAsia="Times New Roman" w:hAnsi="Arial"/>
      <w:color w:val="auto"/>
    </w:rPr>
  </w:style>
  <w:style w:type="paragraph" w:customStyle="1" w:styleId="CM7">
    <w:name w:val="CM7"/>
    <w:basedOn w:val="Default"/>
    <w:next w:val="Default"/>
    <w:rsid w:val="00013C74"/>
    <w:pPr>
      <w:widowControl w:val="0"/>
      <w:spacing w:line="416" w:lineRule="atLeast"/>
    </w:pPr>
    <w:rPr>
      <w:rFonts w:ascii="Arial" w:eastAsia="Times New Roman" w:hAnsi="Arial"/>
      <w:color w:val="auto"/>
    </w:rPr>
  </w:style>
  <w:style w:type="paragraph" w:customStyle="1" w:styleId="CM22">
    <w:name w:val="CM22"/>
    <w:basedOn w:val="Default"/>
    <w:next w:val="Default"/>
    <w:rsid w:val="00013C74"/>
    <w:pPr>
      <w:widowControl w:val="0"/>
      <w:spacing w:after="438"/>
    </w:pPr>
    <w:rPr>
      <w:rFonts w:ascii="Arial" w:eastAsia="Times New Roman" w:hAnsi="Arial"/>
      <w:color w:val="auto"/>
    </w:rPr>
  </w:style>
  <w:style w:type="paragraph" w:customStyle="1" w:styleId="CM8">
    <w:name w:val="CM8"/>
    <w:basedOn w:val="Default"/>
    <w:next w:val="Default"/>
    <w:rsid w:val="00013C74"/>
    <w:pPr>
      <w:widowControl w:val="0"/>
    </w:pPr>
    <w:rPr>
      <w:rFonts w:ascii="Arial" w:eastAsia="Times New Roman" w:hAnsi="Arial"/>
      <w:color w:val="auto"/>
    </w:rPr>
  </w:style>
  <w:style w:type="paragraph" w:customStyle="1" w:styleId="CM9">
    <w:name w:val="CM9"/>
    <w:basedOn w:val="Default"/>
    <w:next w:val="Default"/>
    <w:rsid w:val="00013C74"/>
    <w:pPr>
      <w:widowControl w:val="0"/>
      <w:spacing w:line="416" w:lineRule="atLeast"/>
    </w:pPr>
    <w:rPr>
      <w:rFonts w:ascii="Arial" w:eastAsia="Times New Roman" w:hAnsi="Arial"/>
      <w:color w:val="auto"/>
    </w:rPr>
  </w:style>
  <w:style w:type="paragraph" w:customStyle="1" w:styleId="CM11">
    <w:name w:val="CM11"/>
    <w:basedOn w:val="Default"/>
    <w:next w:val="Default"/>
    <w:rsid w:val="00013C74"/>
    <w:pPr>
      <w:widowControl w:val="0"/>
      <w:spacing w:line="483" w:lineRule="atLeast"/>
    </w:pPr>
    <w:rPr>
      <w:rFonts w:ascii="Arial" w:eastAsia="Times New Roman" w:hAnsi="Arial"/>
      <w:color w:val="auto"/>
    </w:rPr>
  </w:style>
  <w:style w:type="paragraph" w:customStyle="1" w:styleId="CM12">
    <w:name w:val="CM12"/>
    <w:basedOn w:val="Default"/>
    <w:next w:val="Default"/>
    <w:rsid w:val="00013C74"/>
    <w:pPr>
      <w:widowControl w:val="0"/>
      <w:spacing w:line="413" w:lineRule="atLeast"/>
    </w:pPr>
    <w:rPr>
      <w:rFonts w:ascii="Arial" w:eastAsia="Times New Roman" w:hAnsi="Arial"/>
      <w:color w:val="auto"/>
    </w:rPr>
  </w:style>
  <w:style w:type="paragraph" w:customStyle="1" w:styleId="CM13">
    <w:name w:val="CM13"/>
    <w:basedOn w:val="Default"/>
    <w:next w:val="Default"/>
    <w:rsid w:val="00013C74"/>
    <w:pPr>
      <w:widowControl w:val="0"/>
    </w:pPr>
    <w:rPr>
      <w:rFonts w:ascii="Arial" w:eastAsia="Times New Roman" w:hAnsi="Arial"/>
      <w:color w:val="auto"/>
    </w:rPr>
  </w:style>
  <w:style w:type="paragraph" w:customStyle="1" w:styleId="CM14">
    <w:name w:val="CM14"/>
    <w:basedOn w:val="Default"/>
    <w:next w:val="Default"/>
    <w:rsid w:val="00013C74"/>
    <w:pPr>
      <w:widowControl w:val="0"/>
      <w:spacing w:line="413" w:lineRule="atLeast"/>
    </w:pPr>
    <w:rPr>
      <w:rFonts w:ascii="Arial" w:eastAsia="Times New Roman" w:hAnsi="Arial"/>
      <w:color w:val="auto"/>
    </w:rPr>
  </w:style>
  <w:style w:type="paragraph" w:customStyle="1" w:styleId="CM24">
    <w:name w:val="CM24"/>
    <w:basedOn w:val="Default"/>
    <w:next w:val="Default"/>
    <w:rsid w:val="00013C74"/>
    <w:pPr>
      <w:widowControl w:val="0"/>
      <w:spacing w:after="408"/>
    </w:pPr>
    <w:rPr>
      <w:rFonts w:ascii="Arial" w:eastAsia="Times New Roman" w:hAnsi="Arial"/>
      <w:color w:val="auto"/>
    </w:rPr>
  </w:style>
  <w:style w:type="paragraph" w:customStyle="1" w:styleId="CM16">
    <w:name w:val="CM16"/>
    <w:basedOn w:val="Default"/>
    <w:next w:val="Default"/>
    <w:rsid w:val="00013C74"/>
    <w:pPr>
      <w:widowControl w:val="0"/>
      <w:spacing w:line="416" w:lineRule="atLeast"/>
    </w:pPr>
    <w:rPr>
      <w:rFonts w:ascii="Arial" w:eastAsia="Times New Roman" w:hAnsi="Arial"/>
      <w:color w:val="auto"/>
    </w:rPr>
  </w:style>
  <w:style w:type="paragraph" w:customStyle="1" w:styleId="CM10">
    <w:name w:val="CM10"/>
    <w:basedOn w:val="Default"/>
    <w:next w:val="Default"/>
    <w:rsid w:val="00013C74"/>
    <w:pPr>
      <w:widowControl w:val="0"/>
      <w:spacing w:line="413" w:lineRule="atLeast"/>
    </w:pPr>
    <w:rPr>
      <w:rFonts w:ascii="Arial" w:eastAsia="Times New Roman" w:hAnsi="Arial"/>
      <w:color w:val="auto"/>
    </w:rPr>
  </w:style>
  <w:style w:type="paragraph" w:customStyle="1" w:styleId="CM15">
    <w:name w:val="CM15"/>
    <w:basedOn w:val="Default"/>
    <w:next w:val="Default"/>
    <w:rsid w:val="00013C74"/>
    <w:pPr>
      <w:widowControl w:val="0"/>
      <w:spacing w:line="413" w:lineRule="atLeast"/>
    </w:pPr>
    <w:rPr>
      <w:rFonts w:ascii="Arial" w:eastAsia="Times New Roman" w:hAnsi="Arial"/>
      <w:color w:val="auto"/>
    </w:rPr>
  </w:style>
  <w:style w:type="paragraph" w:customStyle="1" w:styleId="1ff4">
    <w:name w:val="1Главный"/>
    <w:basedOn w:val="a4"/>
    <w:next w:val="a4"/>
    <w:rsid w:val="00013C74"/>
    <w:pPr>
      <w:widowControl w:val="0"/>
      <w:autoSpaceDE w:val="0"/>
      <w:autoSpaceDN w:val="0"/>
      <w:adjustRightInd w:val="0"/>
      <w:spacing w:after="120" w:line="240" w:lineRule="auto"/>
    </w:pPr>
    <w:rPr>
      <w:rFonts w:ascii="Times New Roman" w:eastAsia="Times New Roman" w:hAnsi="Times New Roman"/>
      <w:sz w:val="24"/>
      <w:szCs w:val="24"/>
      <w:lang w:eastAsia="ru-RU"/>
    </w:rPr>
  </w:style>
  <w:style w:type="character" w:customStyle="1" w:styleId="text1">
    <w:name w:val="text1"/>
    <w:rsid w:val="00013C74"/>
    <w:rPr>
      <w:rFonts w:ascii="Verdana" w:hAnsi="Verdana" w:hint="default"/>
      <w:b/>
      <w:bCs/>
      <w:i w:val="0"/>
      <w:iCs w:val="0"/>
      <w:color w:val="333333"/>
      <w:sz w:val="18"/>
      <w:szCs w:val="18"/>
    </w:rPr>
  </w:style>
  <w:style w:type="paragraph" w:customStyle="1" w:styleId="icep">
    <w:name w:val="ice_p"/>
    <w:basedOn w:val="a4"/>
    <w:rsid w:val="00013C74"/>
    <w:pPr>
      <w:spacing w:before="100" w:beforeAutospacing="1" w:after="100" w:afterAutospacing="1" w:line="240" w:lineRule="auto"/>
    </w:pPr>
    <w:rPr>
      <w:rFonts w:ascii="Arial" w:eastAsia="Times New Roman" w:hAnsi="Arial" w:cs="Arial"/>
      <w:color w:val="006FBF"/>
      <w:sz w:val="20"/>
      <w:szCs w:val="20"/>
      <w:lang w:eastAsia="ru-RU"/>
    </w:rPr>
  </w:style>
  <w:style w:type="paragraph" w:customStyle="1" w:styleId="323">
    <w:name w:val="Заголовок 32"/>
    <w:basedOn w:val="a4"/>
    <w:rsid w:val="00013C74"/>
    <w:pPr>
      <w:spacing w:before="90" w:after="75" w:line="336" w:lineRule="auto"/>
      <w:outlineLvl w:val="3"/>
    </w:pPr>
    <w:rPr>
      <w:rFonts w:ascii="Times New Roman" w:eastAsia="Times New Roman" w:hAnsi="Times New Roman"/>
      <w:b/>
      <w:bCs/>
      <w:sz w:val="18"/>
      <w:szCs w:val="18"/>
      <w:lang w:eastAsia="ru-RU"/>
    </w:rPr>
  </w:style>
  <w:style w:type="paragraph" w:customStyle="1" w:styleId="1ff5">
    <w:name w:val="Обычный (веб)1"/>
    <w:basedOn w:val="a4"/>
    <w:rsid w:val="00013C74"/>
    <w:pPr>
      <w:spacing w:before="75" w:after="0" w:line="336" w:lineRule="auto"/>
    </w:pPr>
    <w:rPr>
      <w:rFonts w:ascii="Times New Roman" w:eastAsia="Times New Roman" w:hAnsi="Times New Roman"/>
      <w:sz w:val="18"/>
      <w:szCs w:val="18"/>
      <w:lang w:eastAsia="ru-RU"/>
    </w:rPr>
  </w:style>
  <w:style w:type="paragraph" w:customStyle="1" w:styleId="11e">
    <w:name w:val="Стиль1 Знак Знак Знак1 Знак"/>
    <w:basedOn w:val="a4"/>
    <w:link w:val="11f"/>
    <w:rsid w:val="00013C74"/>
    <w:pPr>
      <w:spacing w:after="0" w:line="240" w:lineRule="auto"/>
      <w:jc w:val="both"/>
    </w:pPr>
    <w:rPr>
      <w:rFonts w:ascii="Times New Roman" w:eastAsia="Times New Roman" w:hAnsi="Times New Roman"/>
      <w:sz w:val="24"/>
      <w:szCs w:val="24"/>
      <w:lang w:eastAsia="ru-RU"/>
    </w:rPr>
  </w:style>
  <w:style w:type="character" w:customStyle="1" w:styleId="11f">
    <w:name w:val="Стиль1 Знак Знак Знак1 Знак Знак"/>
    <w:link w:val="11e"/>
    <w:rsid w:val="00013C74"/>
    <w:rPr>
      <w:rFonts w:ascii="Times New Roman" w:eastAsia="Times New Roman" w:hAnsi="Times New Roman" w:cs="Times New Roman"/>
      <w:sz w:val="24"/>
      <w:szCs w:val="24"/>
      <w:lang w:eastAsia="ru-RU"/>
    </w:rPr>
  </w:style>
  <w:style w:type="character" w:customStyle="1" w:styleId="WW8Num14z3">
    <w:name w:val="WW8Num14z3"/>
    <w:rsid w:val="00013C74"/>
    <w:rPr>
      <w:rFonts w:ascii="Symbol" w:hAnsi="Symbol" w:cs="Symbol"/>
    </w:rPr>
  </w:style>
  <w:style w:type="character" w:customStyle="1" w:styleId="2fd">
    <w:name w:val="Знак2"/>
    <w:rsid w:val="00013C74"/>
    <w:rPr>
      <w:rFonts w:cs="Arial"/>
      <w:b/>
      <w:bCs/>
      <w:smallCaps/>
      <w:sz w:val="26"/>
      <w:szCs w:val="26"/>
      <w:lang w:val="ru-RU" w:eastAsia="ru-RU" w:bidi="ar-SA"/>
    </w:rPr>
  </w:style>
  <w:style w:type="character" w:customStyle="1" w:styleId="3f0">
    <w:name w:val="Знак3"/>
    <w:rsid w:val="00013C74"/>
    <w:rPr>
      <w:rFonts w:cs="Arial"/>
      <w:b w:val="0"/>
      <w:bCs w:val="0"/>
      <w:smallCaps w:val="0"/>
      <w:spacing w:val="10"/>
      <w:sz w:val="28"/>
      <w:szCs w:val="28"/>
      <w:lang w:val="ru-RU" w:eastAsia="ru-RU" w:bidi="ar-SA"/>
    </w:rPr>
  </w:style>
  <w:style w:type="paragraph" w:customStyle="1" w:styleId="1ff6">
    <w:name w:val="Стиль1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affffffff">
    <w:name w:val="Таблицы (моноширинный)"/>
    <w:basedOn w:val="a4"/>
    <w:next w:val="a4"/>
    <w:rsid w:val="00013C7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TablCenter">
    <w:name w:val="Tabl_Center"/>
    <w:basedOn w:val="a4"/>
    <w:rsid w:val="00013C74"/>
    <w:pPr>
      <w:keepLines/>
      <w:spacing w:before="20" w:after="20" w:line="216" w:lineRule="auto"/>
      <w:jc w:val="center"/>
    </w:pPr>
    <w:rPr>
      <w:rFonts w:ascii="Times New Roman" w:eastAsia="Times New Roman" w:hAnsi="Times New Roman"/>
      <w:szCs w:val="20"/>
      <w:lang w:eastAsia="ru-RU"/>
    </w:rPr>
  </w:style>
  <w:style w:type="paragraph" w:customStyle="1" w:styleId="Zagolovoktabl">
    <w:name w:val="Zagolovok tabl"/>
    <w:basedOn w:val="a4"/>
    <w:rsid w:val="00013C74"/>
    <w:pPr>
      <w:keepNext/>
      <w:spacing w:before="60" w:after="120" w:line="240" w:lineRule="auto"/>
      <w:jc w:val="center"/>
    </w:pPr>
    <w:rPr>
      <w:rFonts w:ascii="Times New Roman" w:eastAsia="Times New Roman" w:hAnsi="Times New Roman"/>
      <w:b/>
      <w:szCs w:val="20"/>
      <w:lang w:eastAsia="ru-RU"/>
    </w:rPr>
  </w:style>
  <w:style w:type="character" w:customStyle="1" w:styleId="1ff7">
    <w:name w:val="Знак1"/>
    <w:rsid w:val="00013C74"/>
    <w:rPr>
      <w:rFonts w:cs="Arial"/>
      <w:b/>
      <w:bCs/>
      <w:smallCaps/>
      <w:spacing w:val="10"/>
      <w:sz w:val="28"/>
      <w:szCs w:val="28"/>
      <w:lang w:val="ru-RU" w:eastAsia="ru-RU" w:bidi="ar-SA"/>
    </w:rPr>
  </w:style>
  <w:style w:type="character" w:customStyle="1" w:styleId="style301">
    <w:name w:val="style301"/>
    <w:rsid w:val="00013C74"/>
    <w:rPr>
      <w:rFonts w:ascii="Arial" w:hAnsi="Arial" w:cs="Arial" w:hint="default"/>
      <w:color w:val="3A4521"/>
      <w:sz w:val="22"/>
      <w:szCs w:val="22"/>
    </w:rPr>
  </w:style>
  <w:style w:type="paragraph" w:customStyle="1" w:styleId="CM34">
    <w:name w:val="CM34"/>
    <w:basedOn w:val="a4"/>
    <w:next w:val="a4"/>
    <w:rsid w:val="00013C74"/>
    <w:pPr>
      <w:widowControl w:val="0"/>
      <w:autoSpaceDE w:val="0"/>
      <w:autoSpaceDN w:val="0"/>
      <w:adjustRightInd w:val="0"/>
      <w:spacing w:after="255" w:line="240" w:lineRule="auto"/>
    </w:pPr>
    <w:rPr>
      <w:rFonts w:ascii="Tahoma" w:eastAsia="Times New Roman" w:hAnsi="Tahoma"/>
      <w:sz w:val="24"/>
      <w:szCs w:val="24"/>
      <w:lang w:eastAsia="ru-RU"/>
    </w:rPr>
  </w:style>
  <w:style w:type="paragraph" w:customStyle="1" w:styleId="3f1">
    <w:name w:val="Стиль3"/>
    <w:basedOn w:val="51"/>
    <w:rsid w:val="00013C74"/>
    <w:rPr>
      <w:rFonts w:ascii="Times New Roman" w:eastAsia="Times New Roman" w:hAnsi="Times New Roman"/>
      <w:lang w:eastAsia="ru-RU"/>
    </w:rPr>
  </w:style>
  <w:style w:type="paragraph" w:customStyle="1" w:styleId="affffffff0">
    <w:name w:val="Отступ"/>
    <w:basedOn w:val="a4"/>
    <w:rsid w:val="00013C74"/>
    <w:pPr>
      <w:spacing w:after="0" w:line="360" w:lineRule="auto"/>
      <w:ind w:firstLine="709"/>
      <w:jc w:val="both"/>
    </w:pPr>
    <w:rPr>
      <w:rFonts w:ascii="Times New Roman" w:eastAsia="Times New Roman" w:hAnsi="Times New Roman"/>
      <w:sz w:val="24"/>
      <w:szCs w:val="24"/>
      <w:lang w:eastAsia="ru-RU"/>
    </w:rPr>
  </w:style>
  <w:style w:type="paragraph" w:customStyle="1" w:styleId="1ff8">
    <w:name w:val="Обычный1"/>
    <w:rsid w:val="00013C74"/>
    <w:pPr>
      <w:widowControl w:val="0"/>
    </w:pPr>
    <w:rPr>
      <w:rFonts w:ascii="Times New Roman" w:eastAsia="Times New Roman" w:hAnsi="Times New Roman"/>
      <w:snapToGrid w:val="0"/>
      <w:color w:val="000000"/>
    </w:rPr>
  </w:style>
  <w:style w:type="paragraph" w:customStyle="1" w:styleId="artx">
    <w:name w:val="artx"/>
    <w:basedOn w:val="a4"/>
    <w:rsid w:val="00013C74"/>
    <w:pPr>
      <w:spacing w:after="0" w:line="240" w:lineRule="auto"/>
    </w:pPr>
    <w:rPr>
      <w:rFonts w:ascii="Arial" w:eastAsia="Times New Roman" w:hAnsi="Arial" w:cs="Arial"/>
      <w:color w:val="000000"/>
      <w:sz w:val="18"/>
      <w:szCs w:val="18"/>
      <w:lang w:eastAsia="ru-RU"/>
    </w:rPr>
  </w:style>
  <w:style w:type="paragraph" w:customStyle="1" w:styleId="new">
    <w:name w:val="new"/>
    <w:basedOn w:val="a4"/>
    <w:rsid w:val="00013C74"/>
    <w:pPr>
      <w:spacing w:before="100" w:beforeAutospacing="1" w:after="100" w:afterAutospacing="1" w:line="240" w:lineRule="auto"/>
    </w:pPr>
    <w:rPr>
      <w:rFonts w:ascii="MS Sans Serif" w:eastAsia="Times New Roman" w:hAnsi="MS Sans Serif" w:cs="Arial"/>
      <w:color w:val="000000"/>
      <w:sz w:val="21"/>
      <w:szCs w:val="21"/>
      <w:lang w:eastAsia="ru-RU"/>
    </w:rPr>
  </w:style>
  <w:style w:type="character" w:customStyle="1" w:styleId="new1">
    <w:name w:val="new1"/>
    <w:rsid w:val="00013C74"/>
    <w:rPr>
      <w:color w:val="000000"/>
      <w:sz w:val="21"/>
      <w:szCs w:val="21"/>
    </w:rPr>
  </w:style>
  <w:style w:type="paragraph" w:customStyle="1" w:styleId="-1">
    <w:name w:val="Табулятор-стиль"/>
    <w:basedOn w:val="a4"/>
    <w:rsid w:val="00013C74"/>
    <w:pPr>
      <w:tabs>
        <w:tab w:val="left" w:pos="0"/>
      </w:tabs>
      <w:overflowPunct w:val="0"/>
      <w:autoSpaceDE w:val="0"/>
      <w:autoSpaceDN w:val="0"/>
      <w:adjustRightInd w:val="0"/>
      <w:spacing w:after="0" w:line="360" w:lineRule="auto"/>
      <w:ind w:left="992" w:hanging="283"/>
      <w:jc w:val="both"/>
      <w:textAlignment w:val="baseline"/>
    </w:pPr>
    <w:rPr>
      <w:rFonts w:ascii="Times New Roman" w:eastAsia="Times New Roman" w:hAnsi="Times New Roman"/>
      <w:sz w:val="24"/>
      <w:szCs w:val="20"/>
      <w:lang w:eastAsia="ru-RU"/>
    </w:rPr>
  </w:style>
  <w:style w:type="paragraph" w:customStyle="1" w:styleId="affffffff1">
    <w:name w:val="Заголовок таблицы"/>
    <w:basedOn w:val="a4"/>
    <w:next w:val="a4"/>
    <w:rsid w:val="00013C74"/>
    <w:pPr>
      <w:suppressAutoHyphens/>
      <w:spacing w:after="0" w:line="240" w:lineRule="auto"/>
      <w:jc w:val="center"/>
      <w:outlineLvl w:val="1"/>
    </w:pPr>
    <w:rPr>
      <w:rFonts w:ascii="Arial" w:eastAsia="Times New Roman" w:hAnsi="Arial"/>
      <w:b/>
      <w:caps/>
      <w:sz w:val="28"/>
      <w:szCs w:val="20"/>
      <w:lang w:eastAsia="ru-RU"/>
    </w:rPr>
  </w:style>
  <w:style w:type="paragraph" w:customStyle="1" w:styleId="affffffff2">
    <w:name w:val="Единицы"/>
    <w:basedOn w:val="a4"/>
    <w:rsid w:val="00013C74"/>
    <w:pPr>
      <w:keepNext/>
      <w:spacing w:after="60" w:line="240" w:lineRule="auto"/>
      <w:jc w:val="center"/>
    </w:pPr>
    <w:rPr>
      <w:rFonts w:ascii="Arial" w:eastAsia="Times New Roman" w:hAnsi="Arial"/>
      <w:szCs w:val="20"/>
      <w:lang w:eastAsia="ru-RU"/>
    </w:rPr>
  </w:style>
  <w:style w:type="paragraph" w:customStyle="1" w:styleId="affffffff3">
    <w:name w:val="Шапка таблицы"/>
    <w:basedOn w:val="a4"/>
    <w:rsid w:val="00013C74"/>
    <w:pPr>
      <w:spacing w:after="0" w:line="240" w:lineRule="exact"/>
      <w:jc w:val="center"/>
    </w:pPr>
    <w:rPr>
      <w:rFonts w:ascii="Arial" w:eastAsia="Times New Roman" w:hAnsi="Arial"/>
      <w:sz w:val="20"/>
      <w:szCs w:val="20"/>
      <w:lang w:eastAsia="ru-RU"/>
    </w:rPr>
  </w:style>
  <w:style w:type="paragraph" w:customStyle="1" w:styleId="318">
    <w:name w:val="Основной текст с отступом 31"/>
    <w:basedOn w:val="a4"/>
    <w:rsid w:val="00013C74"/>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affffffff4">
    <w:name w:val="лист"/>
    <w:basedOn w:val="a4"/>
    <w:rsid w:val="00013C74"/>
    <w:pPr>
      <w:spacing w:after="0" w:line="240" w:lineRule="auto"/>
      <w:ind w:firstLine="720"/>
      <w:jc w:val="both"/>
    </w:pPr>
    <w:rPr>
      <w:rFonts w:ascii="Times New Roman" w:eastAsia="Times New Roman" w:hAnsi="Times New Roman"/>
      <w:sz w:val="24"/>
      <w:szCs w:val="20"/>
      <w:lang w:eastAsia="ru-RU"/>
    </w:rPr>
  </w:style>
  <w:style w:type="paragraph" w:customStyle="1" w:styleId="affffffff5">
    <w:name w:val="Маркирован"/>
    <w:basedOn w:val="a4"/>
    <w:rsid w:val="00013C74"/>
    <w:pPr>
      <w:tabs>
        <w:tab w:val="num" w:pos="2127"/>
      </w:tabs>
      <w:spacing w:after="0" w:line="240" w:lineRule="auto"/>
      <w:ind w:left="2127" w:hanging="349"/>
      <w:jc w:val="both"/>
    </w:pPr>
    <w:rPr>
      <w:rFonts w:ascii="Times New Roman" w:eastAsia="Times New Roman" w:hAnsi="Times New Roman"/>
      <w:sz w:val="24"/>
      <w:szCs w:val="24"/>
      <w:lang w:eastAsia="ru-RU"/>
    </w:rPr>
  </w:style>
  <w:style w:type="paragraph" w:customStyle="1" w:styleId="affffffff6">
    <w:name w:val="Заголграф"/>
    <w:basedOn w:val="a4"/>
    <w:next w:val="a4"/>
    <w:rsid w:val="00013C74"/>
    <w:pPr>
      <w:spacing w:before="240" w:after="120" w:line="240" w:lineRule="auto"/>
    </w:pPr>
    <w:rPr>
      <w:rFonts w:ascii="Times New Roman" w:eastAsia="Times New Roman" w:hAnsi="Times New Roman"/>
      <w:b/>
      <w:caps/>
      <w:sz w:val="26"/>
      <w:szCs w:val="20"/>
      <w:lang w:eastAsia="ru-RU"/>
    </w:rPr>
  </w:style>
  <w:style w:type="paragraph" w:customStyle="1" w:styleId="affffffff7">
    <w:name w:val="Подзаголграф"/>
    <w:basedOn w:val="a4"/>
    <w:next w:val="a4"/>
    <w:rsid w:val="00013C74"/>
    <w:pPr>
      <w:spacing w:after="0" w:line="240" w:lineRule="auto"/>
      <w:jc w:val="center"/>
    </w:pPr>
    <w:rPr>
      <w:rFonts w:ascii="Arial" w:eastAsia="Times New Roman" w:hAnsi="Arial"/>
      <w:sz w:val="24"/>
      <w:szCs w:val="20"/>
      <w:lang w:eastAsia="ru-RU"/>
    </w:rPr>
  </w:style>
  <w:style w:type="paragraph" w:customStyle="1" w:styleId="xl24">
    <w:name w:val="xl2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Unicode MS"/>
      <w:sz w:val="24"/>
      <w:szCs w:val="24"/>
      <w:lang w:eastAsia="ru-RU"/>
    </w:rPr>
  </w:style>
  <w:style w:type="paragraph" w:customStyle="1" w:styleId="xl27">
    <w:name w:val="xl27"/>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ffff8">
    <w:name w:val="Доклад"/>
    <w:basedOn w:val="a4"/>
    <w:rsid w:val="00013C74"/>
    <w:pPr>
      <w:spacing w:after="0" w:line="240" w:lineRule="auto"/>
      <w:ind w:firstLine="709"/>
      <w:jc w:val="both"/>
    </w:pPr>
    <w:rPr>
      <w:rFonts w:ascii="Times New Roman" w:eastAsia="Times New Roman" w:hAnsi="Times New Roman"/>
      <w:sz w:val="24"/>
      <w:szCs w:val="20"/>
      <w:lang w:eastAsia="ru-RU"/>
    </w:rPr>
  </w:style>
  <w:style w:type="paragraph" w:customStyle="1" w:styleId="3f2">
    <w:name w:val="Верхний колонтитул3"/>
    <w:basedOn w:val="a4"/>
    <w:rsid w:val="00013C74"/>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paragraph" w:customStyle="1" w:styleId="2fe">
    <w:name w:val="2.Заголовок"/>
    <w:next w:val="1ff9"/>
    <w:rsid w:val="00013C74"/>
    <w:pPr>
      <w:pageBreakBefore/>
      <w:widowControl w:val="0"/>
      <w:suppressAutoHyphens/>
      <w:spacing w:after="120"/>
      <w:jc w:val="center"/>
    </w:pPr>
    <w:rPr>
      <w:rFonts w:ascii="Times New Roman" w:eastAsia="Times New Roman" w:hAnsi="Times New Roman"/>
      <w:b/>
      <w:sz w:val="28"/>
    </w:rPr>
  </w:style>
  <w:style w:type="paragraph" w:customStyle="1" w:styleId="1ff9">
    <w:name w:val="1.Текст"/>
    <w:rsid w:val="00013C74"/>
    <w:pPr>
      <w:spacing w:before="120"/>
      <w:ind w:firstLine="284"/>
      <w:jc w:val="both"/>
    </w:pPr>
    <w:rPr>
      <w:rFonts w:ascii="Arial" w:eastAsia="Times New Roman" w:hAnsi="Arial"/>
      <w:sz w:val="18"/>
    </w:rPr>
  </w:style>
  <w:style w:type="paragraph" w:customStyle="1" w:styleId="4c">
    <w:name w:val="4.Пояснение к таблице"/>
    <w:basedOn w:val="6-1"/>
    <w:next w:val="5-"/>
    <w:rsid w:val="00013C74"/>
    <w:pPr>
      <w:suppressAutoHyphens/>
      <w:spacing w:after="20"/>
      <w:ind w:left="0" w:firstLine="0"/>
    </w:pPr>
    <w:rPr>
      <w:i/>
      <w:sz w:val="20"/>
      <w:lang w:val="en-US"/>
    </w:rPr>
  </w:style>
  <w:style w:type="paragraph" w:customStyle="1" w:styleId="60-">
    <w:name w:val="6.Ть0бл.-данные"/>
    <w:basedOn w:val="6-1"/>
    <w:rsid w:val="00013C74"/>
    <w:pPr>
      <w:suppressAutoHyphens/>
      <w:spacing w:before="0"/>
      <w:ind w:left="0" w:right="113" w:firstLine="0"/>
      <w:jc w:val="right"/>
    </w:pPr>
    <w:rPr>
      <w:snapToGrid w:val="0"/>
    </w:rPr>
  </w:style>
  <w:style w:type="paragraph" w:customStyle="1" w:styleId="73">
    <w:name w:val="7.Данные таблицы"/>
    <w:rsid w:val="00013C74"/>
    <w:pPr>
      <w:widowControl w:val="0"/>
      <w:spacing w:before="20"/>
      <w:jc w:val="center"/>
    </w:pPr>
    <w:rPr>
      <w:rFonts w:ascii="Times New Roman" w:eastAsia="Times New Roman" w:hAnsi="Times New Roman"/>
      <w:b/>
      <w:sz w:val="16"/>
    </w:rPr>
  </w:style>
  <w:style w:type="paragraph" w:customStyle="1" w:styleId="412">
    <w:name w:val="Заголовок 41"/>
    <w:basedOn w:val="a4"/>
    <w:next w:val="a4"/>
    <w:rsid w:val="00013C74"/>
    <w:pPr>
      <w:keepNext/>
      <w:spacing w:after="0" w:line="240" w:lineRule="auto"/>
      <w:jc w:val="center"/>
      <w:outlineLvl w:val="3"/>
    </w:pPr>
    <w:rPr>
      <w:rFonts w:ascii="Times New Roman" w:eastAsia="Times New Roman" w:hAnsi="Times New Roman"/>
      <w:sz w:val="24"/>
      <w:szCs w:val="20"/>
      <w:lang w:eastAsia="ru-RU"/>
    </w:rPr>
  </w:style>
  <w:style w:type="paragraph" w:customStyle="1" w:styleId="Oaiy7">
    <w:name w:val="Oaiy 7"/>
    <w:basedOn w:val="afff9"/>
    <w:next w:val="afff9"/>
    <w:rsid w:val="00013C74"/>
    <w:pPr>
      <w:autoSpaceDE w:val="0"/>
      <w:autoSpaceDN w:val="0"/>
      <w:spacing w:after="0" w:line="360" w:lineRule="auto"/>
      <w:ind w:firstLine="709"/>
      <w:jc w:val="both"/>
    </w:pPr>
    <w:rPr>
      <w:rFonts w:ascii="Times New Roman" w:eastAsia="Times New Roman" w:hAnsi="Times New Roman"/>
      <w:sz w:val="24"/>
      <w:szCs w:val="24"/>
      <w:lang w:eastAsia="ru-RU"/>
    </w:rPr>
  </w:style>
  <w:style w:type="paragraph" w:customStyle="1" w:styleId="ConsTitle">
    <w:name w:val="ConsTitle"/>
    <w:rsid w:val="00013C74"/>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013C74"/>
    <w:pPr>
      <w:widowControl w:val="0"/>
      <w:autoSpaceDE w:val="0"/>
      <w:autoSpaceDN w:val="0"/>
      <w:adjustRightInd w:val="0"/>
      <w:spacing w:line="260" w:lineRule="auto"/>
      <w:jc w:val="center"/>
    </w:pPr>
    <w:rPr>
      <w:rFonts w:ascii="Times New Roman" w:hAnsi="Times New Roman"/>
      <w:sz w:val="28"/>
    </w:rPr>
  </w:style>
  <w:style w:type="character" w:customStyle="1" w:styleId="511">
    <w:name w:val="Заголовок 5 Знак Знак Знак1"/>
    <w:rsid w:val="00013C74"/>
    <w:rPr>
      <w:b/>
      <w:bCs/>
      <w:i/>
      <w:iCs/>
      <w:sz w:val="26"/>
      <w:szCs w:val="26"/>
      <w:lang w:val="ru-RU" w:eastAsia="ru-RU" w:bidi="ar-SA"/>
    </w:rPr>
  </w:style>
  <w:style w:type="paragraph" w:customStyle="1" w:styleId="1ffa">
    <w:name w:val="Стиль1 Знак Знак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1ffb">
    <w:name w:val="Стиль1 Знак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caaieiaie3">
    <w:name w:val="caaieiaie 3"/>
    <w:basedOn w:val="a4"/>
    <w:next w:val="a4"/>
    <w:rsid w:val="00013C74"/>
    <w:pPr>
      <w:keepNext/>
      <w:overflowPunct w:val="0"/>
      <w:autoSpaceDE w:val="0"/>
      <w:autoSpaceDN w:val="0"/>
      <w:adjustRightInd w:val="0"/>
      <w:spacing w:after="0" w:line="240" w:lineRule="auto"/>
      <w:ind w:firstLine="851"/>
      <w:jc w:val="center"/>
      <w:textAlignment w:val="baseline"/>
    </w:pPr>
    <w:rPr>
      <w:rFonts w:ascii="Times New Roman" w:eastAsia="Times New Roman" w:hAnsi="Times New Roman"/>
      <w:sz w:val="28"/>
      <w:szCs w:val="20"/>
      <w:lang w:eastAsia="ru-RU"/>
    </w:rPr>
  </w:style>
  <w:style w:type="paragraph" w:customStyle="1" w:styleId="caaieiaie2">
    <w:name w:val="caaieiaie 2"/>
    <w:basedOn w:val="a4"/>
    <w:next w:val="a4"/>
    <w:rsid w:val="00013C74"/>
    <w:pPr>
      <w:keepNext/>
      <w:overflowPunct w:val="0"/>
      <w:autoSpaceDE w:val="0"/>
      <w:autoSpaceDN w:val="0"/>
      <w:adjustRightInd w:val="0"/>
      <w:spacing w:after="0" w:line="240" w:lineRule="auto"/>
      <w:ind w:firstLine="851"/>
      <w:textAlignment w:val="baseline"/>
    </w:pPr>
    <w:rPr>
      <w:rFonts w:ascii="Times New Roman" w:eastAsia="Times New Roman" w:hAnsi="Times New Roman"/>
      <w:sz w:val="28"/>
      <w:szCs w:val="20"/>
      <w:lang w:eastAsia="ru-RU"/>
    </w:rPr>
  </w:style>
  <w:style w:type="paragraph" w:customStyle="1" w:styleId="Iniiaiieoaeno2">
    <w:name w:val="Iniiaiie oaeno 2"/>
    <w:basedOn w:val="a4"/>
    <w:rsid w:val="00013C74"/>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8"/>
      <w:szCs w:val="20"/>
      <w:lang w:eastAsia="ru-RU"/>
    </w:rPr>
  </w:style>
  <w:style w:type="paragraph" w:customStyle="1" w:styleId="ntext">
    <w:name w:val="ntext"/>
    <w:basedOn w:val="a4"/>
    <w:rsid w:val="00013C74"/>
    <w:pPr>
      <w:spacing w:after="60" w:line="240" w:lineRule="auto"/>
      <w:jc w:val="both"/>
    </w:pPr>
    <w:rPr>
      <w:rFonts w:ascii="Times New Roman" w:eastAsia="Times New Roman" w:hAnsi="Times New Roman"/>
      <w:color w:val="27496E"/>
      <w:sz w:val="18"/>
      <w:szCs w:val="18"/>
      <w:lang w:eastAsia="ru-RU"/>
    </w:rPr>
  </w:style>
  <w:style w:type="character" w:customStyle="1" w:styleId="147">
    <w:name w:val="Обычный +14 Знак"/>
    <w:uiPriority w:val="99"/>
    <w:rsid w:val="00013C74"/>
    <w:rPr>
      <w:rFonts w:eastAsia="Times New Roman" w:cs="Times New Roman"/>
      <w:sz w:val="24"/>
      <w:szCs w:val="24"/>
    </w:rPr>
  </w:style>
  <w:style w:type="character" w:customStyle="1" w:styleId="1ffc">
    <w:name w:val="Подпись Знак1"/>
    <w:semiHidden/>
    <w:rsid w:val="00013C74"/>
  </w:style>
  <w:style w:type="paragraph" w:customStyle="1" w:styleId="1ffd">
    <w:name w:val="Заголовок оглавления1"/>
    <w:basedOn w:val="1"/>
    <w:next w:val="a4"/>
    <w:uiPriority w:val="39"/>
    <w:unhideWhenUsed/>
    <w:qFormat/>
    <w:rsid w:val="00013C74"/>
    <w:pPr>
      <w:keepLines/>
      <w:pageBreakBefore w:val="0"/>
      <w:numPr>
        <w:numId w:val="0"/>
      </w:numPr>
      <w:tabs>
        <w:tab w:val="clear" w:pos="425"/>
        <w:tab w:val="clear" w:pos="709"/>
        <w:tab w:val="clear" w:pos="851"/>
      </w:tabs>
      <w:spacing w:before="480" w:after="0" w:line="276" w:lineRule="auto"/>
      <w:jc w:val="left"/>
      <w:outlineLvl w:val="9"/>
    </w:pPr>
    <w:rPr>
      <w:rFonts w:ascii="Cambria" w:hAnsi="Cambria"/>
      <w:color w:val="365F91"/>
      <w:kern w:val="0"/>
      <w:lang w:eastAsia="en-US"/>
    </w:rPr>
  </w:style>
  <w:style w:type="numbering" w:customStyle="1" w:styleId="720">
    <w:name w:val="Нет списка72"/>
    <w:next w:val="a8"/>
    <w:uiPriority w:val="99"/>
    <w:semiHidden/>
    <w:unhideWhenUsed/>
    <w:rsid w:val="00013C74"/>
  </w:style>
  <w:style w:type="character" w:customStyle="1" w:styleId="521">
    <w:name w:val="Заголовок 5 Знак2 Знак1"/>
    <w:aliases w:val="Заголовок 5 Знак1 Знак Знак1,Заголовок 5 Знак Знак Знак Знак1,Знак1 Знак Знак Знак Знак1,Заголовок 5 Знак Знак1 Знак1,Знак1 Знак Знак1 Знак1"/>
    <w:semiHidden/>
    <w:rsid w:val="00013C74"/>
    <w:rPr>
      <w:rFonts w:ascii="Cambria" w:eastAsia="Times New Roman" w:hAnsi="Cambria" w:cs="Times New Roman"/>
      <w:color w:val="243F60"/>
      <w:lang w:eastAsia="ru-RU"/>
    </w:rPr>
  </w:style>
  <w:style w:type="character" w:customStyle="1" w:styleId="1ffe">
    <w:name w:val="Основной текст Знак1"/>
    <w:uiPriority w:val="99"/>
    <w:semiHidden/>
    <w:rsid w:val="00013C74"/>
    <w:rPr>
      <w:rFonts w:ascii="Times New Roman" w:eastAsia="Times New Roman" w:hAnsi="Times New Roman" w:cs="Times New Roman"/>
      <w:sz w:val="20"/>
      <w:szCs w:val="20"/>
      <w:lang w:eastAsia="ru-RU"/>
    </w:rPr>
  </w:style>
  <w:style w:type="character" w:customStyle="1" w:styleId="711">
    <w:name w:val="Заголовок 7 Знак1"/>
    <w:semiHidden/>
    <w:rsid w:val="00013C74"/>
    <w:rPr>
      <w:rFonts w:ascii="Cambria" w:eastAsia="Times New Roman" w:hAnsi="Cambria" w:cs="Times New Roman"/>
      <w:i/>
      <w:iCs/>
      <w:color w:val="404040"/>
      <w:lang w:eastAsia="ru-RU"/>
    </w:rPr>
  </w:style>
  <w:style w:type="character" w:customStyle="1" w:styleId="1fff">
    <w:name w:val="Текст выноски Знак1"/>
    <w:semiHidden/>
    <w:rsid w:val="00013C74"/>
    <w:rPr>
      <w:rFonts w:ascii="Tahoma" w:eastAsia="Times New Roman" w:hAnsi="Tahoma" w:cs="Tahoma"/>
      <w:sz w:val="16"/>
      <w:szCs w:val="16"/>
      <w:lang w:eastAsia="ru-RU"/>
    </w:rPr>
  </w:style>
  <w:style w:type="character" w:customStyle="1" w:styleId="1fff0">
    <w:name w:val="Верхний колонтитул Знак1"/>
    <w:semiHidden/>
    <w:rsid w:val="00013C74"/>
    <w:rPr>
      <w:rFonts w:ascii="Times New Roman" w:eastAsia="Times New Roman" w:hAnsi="Times New Roman" w:cs="Times New Roman"/>
      <w:sz w:val="20"/>
      <w:szCs w:val="20"/>
      <w:lang w:eastAsia="ru-RU"/>
    </w:rPr>
  </w:style>
  <w:style w:type="character" w:customStyle="1" w:styleId="1fff1">
    <w:name w:val="Нижний колонтитул Знак1"/>
    <w:semiHidden/>
    <w:rsid w:val="00013C74"/>
    <w:rPr>
      <w:rFonts w:ascii="Times New Roman" w:eastAsia="Times New Roman" w:hAnsi="Times New Roman" w:cs="Times New Roman"/>
      <w:sz w:val="20"/>
      <w:szCs w:val="20"/>
      <w:lang w:eastAsia="ru-RU"/>
    </w:rPr>
  </w:style>
  <w:style w:type="character" w:customStyle="1" w:styleId="1fff2">
    <w:name w:val="Текст сноски Знак1"/>
    <w:uiPriority w:val="99"/>
    <w:semiHidden/>
    <w:rsid w:val="00013C74"/>
    <w:rPr>
      <w:rFonts w:ascii="Times New Roman" w:eastAsia="Times New Roman" w:hAnsi="Times New Roman" w:cs="Times New Roman"/>
      <w:sz w:val="20"/>
      <w:szCs w:val="20"/>
      <w:lang w:eastAsia="ru-RU"/>
    </w:rPr>
  </w:style>
  <w:style w:type="character" w:customStyle="1" w:styleId="1fff3">
    <w:name w:val="Красная строка Знак1"/>
    <w:semiHidden/>
    <w:rsid w:val="00013C74"/>
    <w:rPr>
      <w:rFonts w:ascii="Times New Roman" w:eastAsia="Times New Roman" w:hAnsi="Times New Roman" w:cs="Times New Roman"/>
      <w:sz w:val="20"/>
      <w:szCs w:val="20"/>
      <w:lang w:eastAsia="ru-RU"/>
    </w:rPr>
  </w:style>
  <w:style w:type="table" w:customStyle="1" w:styleId="56">
    <w:name w:val="Сетка таблицы5"/>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7"/>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7"/>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4">
    <w:name w:val="xl6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ff4">
    <w:name w:val="Без интервала1"/>
    <w:rsid w:val="00013C74"/>
    <w:rPr>
      <w:rFonts w:eastAsia="Times New Roman" w:cs="Calibri"/>
      <w:sz w:val="22"/>
      <w:szCs w:val="22"/>
      <w:lang w:eastAsia="en-US"/>
    </w:rPr>
  </w:style>
  <w:style w:type="table" w:customStyle="1" w:styleId="1212">
    <w:name w:val="Сетка таблицы12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7"/>
    <w:next w:val="afa"/>
    <w:rsid w:val="00013C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8"/>
    <w:uiPriority w:val="99"/>
    <w:semiHidden/>
    <w:unhideWhenUsed/>
    <w:rsid w:val="00013C74"/>
  </w:style>
  <w:style w:type="numbering" w:customStyle="1" w:styleId="920">
    <w:name w:val="Нет списка92"/>
    <w:next w:val="a8"/>
    <w:uiPriority w:val="99"/>
    <w:semiHidden/>
    <w:unhideWhenUsed/>
    <w:rsid w:val="00013C74"/>
  </w:style>
  <w:style w:type="numbering" w:customStyle="1" w:styleId="1370">
    <w:name w:val="Нет списка137"/>
    <w:next w:val="a8"/>
    <w:semiHidden/>
    <w:rsid w:val="00013C74"/>
  </w:style>
  <w:style w:type="numbering" w:customStyle="1" w:styleId="11112">
    <w:name w:val="Нет списка11112"/>
    <w:next w:val="a8"/>
    <w:uiPriority w:val="99"/>
    <w:semiHidden/>
    <w:unhideWhenUsed/>
    <w:rsid w:val="00013C74"/>
  </w:style>
  <w:style w:type="numbering" w:customStyle="1" w:styleId="111111">
    <w:name w:val="Нет списка111111"/>
    <w:next w:val="a8"/>
    <w:uiPriority w:val="99"/>
    <w:semiHidden/>
    <w:unhideWhenUsed/>
    <w:rsid w:val="00013C74"/>
  </w:style>
  <w:style w:type="paragraph" w:customStyle="1" w:styleId="affffffff9">
    <w:name w:val="Знак Знак Знак Знак Знак Знак Знак Знак Знак Знак"/>
    <w:basedOn w:val="a4"/>
    <w:rsid w:val="00013C74"/>
    <w:pPr>
      <w:spacing w:after="0" w:line="240" w:lineRule="auto"/>
    </w:pPr>
    <w:rPr>
      <w:rFonts w:ascii="Verdana" w:eastAsia="Times New Roman" w:hAnsi="Verdana" w:cs="Verdana"/>
      <w:sz w:val="20"/>
      <w:szCs w:val="20"/>
      <w:lang w:val="en-US"/>
    </w:rPr>
  </w:style>
  <w:style w:type="table" w:customStyle="1" w:styleId="148">
    <w:name w:val="Сетка таблицы14"/>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Знак Знак Знак Знак Знак Знак Знак Знак Знак Знак Знак Знак1 Знак Знак Знак Знак Знак Знак Знак Знак Знак Знак Знак Знак Знак"/>
    <w:basedOn w:val="a4"/>
    <w:rsid w:val="00013C74"/>
    <w:pPr>
      <w:spacing w:line="240" w:lineRule="exact"/>
    </w:pPr>
    <w:rPr>
      <w:rFonts w:ascii="Verdana" w:eastAsia="Times New Roman" w:hAnsi="Verdana"/>
      <w:sz w:val="20"/>
      <w:szCs w:val="20"/>
      <w:lang w:val="en-US"/>
    </w:rPr>
  </w:style>
  <w:style w:type="paragraph" w:customStyle="1" w:styleId="Iauiue">
    <w:name w:val="Iau?iue"/>
    <w:rsid w:val="00013C74"/>
    <w:pPr>
      <w:widowControl w:val="0"/>
    </w:pPr>
    <w:rPr>
      <w:rFonts w:ascii="Times New Roman" w:eastAsia="Times New Roman" w:hAnsi="Times New Roman"/>
      <w:lang w:val="en-US"/>
    </w:rPr>
  </w:style>
  <w:style w:type="paragraph" w:customStyle="1" w:styleId="affffffffa">
    <w:name w:val="Текст в таблице"/>
    <w:basedOn w:val="a4"/>
    <w:rsid w:val="00013C74"/>
    <w:pPr>
      <w:widowControl w:val="0"/>
      <w:autoSpaceDE w:val="0"/>
      <w:autoSpaceDN w:val="0"/>
      <w:adjustRightInd w:val="0"/>
      <w:spacing w:after="0" w:line="240" w:lineRule="auto"/>
      <w:jc w:val="both"/>
    </w:pPr>
    <w:rPr>
      <w:rFonts w:ascii="Times New Roman" w:eastAsia="Times New Roman" w:hAnsi="Times New Roman"/>
      <w:szCs w:val="20"/>
      <w:lang w:eastAsia="ru-RU"/>
    </w:rPr>
  </w:style>
  <w:style w:type="paragraph" w:customStyle="1" w:styleId="2ff">
    <w:name w:val="2"/>
    <w:basedOn w:val="a4"/>
    <w:rsid w:val="00013C74"/>
    <w:pPr>
      <w:spacing w:line="240" w:lineRule="exact"/>
    </w:pPr>
    <w:rPr>
      <w:rFonts w:ascii="Verdana" w:eastAsia="Times New Roman" w:hAnsi="Verdana"/>
      <w:sz w:val="20"/>
      <w:szCs w:val="20"/>
      <w:lang w:val="en-US"/>
    </w:rPr>
  </w:style>
  <w:style w:type="numbering" w:customStyle="1" w:styleId="2220">
    <w:name w:val="Нет списка222"/>
    <w:next w:val="a8"/>
    <w:uiPriority w:val="99"/>
    <w:semiHidden/>
    <w:rsid w:val="00013C74"/>
  </w:style>
  <w:style w:type="numbering" w:customStyle="1" w:styleId="12120">
    <w:name w:val="Нет списка1212"/>
    <w:next w:val="a8"/>
    <w:uiPriority w:val="99"/>
    <w:semiHidden/>
    <w:unhideWhenUsed/>
    <w:rsid w:val="00013C74"/>
  </w:style>
  <w:style w:type="numbering" w:customStyle="1" w:styleId="1122">
    <w:name w:val="Нет списка1122"/>
    <w:next w:val="a8"/>
    <w:semiHidden/>
    <w:unhideWhenUsed/>
    <w:rsid w:val="00013C74"/>
  </w:style>
  <w:style w:type="numbering" w:customStyle="1" w:styleId="3120">
    <w:name w:val="Нет списка312"/>
    <w:next w:val="a8"/>
    <w:uiPriority w:val="99"/>
    <w:semiHidden/>
    <w:rsid w:val="00013C74"/>
  </w:style>
  <w:style w:type="numbering" w:customStyle="1" w:styleId="1312">
    <w:name w:val="Нет списка1312"/>
    <w:next w:val="a8"/>
    <w:uiPriority w:val="99"/>
    <w:semiHidden/>
    <w:unhideWhenUsed/>
    <w:rsid w:val="00013C74"/>
  </w:style>
  <w:style w:type="numbering" w:customStyle="1" w:styleId="1132">
    <w:name w:val="Нет списка1132"/>
    <w:next w:val="a8"/>
    <w:semiHidden/>
    <w:unhideWhenUsed/>
    <w:rsid w:val="00013C74"/>
  </w:style>
  <w:style w:type="numbering" w:customStyle="1" w:styleId="4120">
    <w:name w:val="Нет списка412"/>
    <w:next w:val="a8"/>
    <w:uiPriority w:val="99"/>
    <w:semiHidden/>
    <w:rsid w:val="00013C74"/>
  </w:style>
  <w:style w:type="numbering" w:customStyle="1" w:styleId="1470">
    <w:name w:val="Нет списка147"/>
    <w:next w:val="a8"/>
    <w:semiHidden/>
    <w:unhideWhenUsed/>
    <w:rsid w:val="00013C74"/>
  </w:style>
  <w:style w:type="numbering" w:customStyle="1" w:styleId="1142">
    <w:name w:val="Нет списка1142"/>
    <w:next w:val="a8"/>
    <w:uiPriority w:val="99"/>
    <w:semiHidden/>
    <w:unhideWhenUsed/>
    <w:rsid w:val="00013C74"/>
  </w:style>
  <w:style w:type="numbering" w:customStyle="1" w:styleId="5110">
    <w:name w:val="Нет списка511"/>
    <w:next w:val="a8"/>
    <w:uiPriority w:val="99"/>
    <w:semiHidden/>
    <w:rsid w:val="00013C74"/>
  </w:style>
  <w:style w:type="numbering" w:customStyle="1" w:styleId="152">
    <w:name w:val="Нет списка152"/>
    <w:next w:val="a8"/>
    <w:uiPriority w:val="99"/>
    <w:semiHidden/>
    <w:unhideWhenUsed/>
    <w:rsid w:val="00013C74"/>
  </w:style>
  <w:style w:type="numbering" w:customStyle="1" w:styleId="1152">
    <w:name w:val="Нет списка1152"/>
    <w:next w:val="a8"/>
    <w:uiPriority w:val="99"/>
    <w:semiHidden/>
    <w:unhideWhenUsed/>
    <w:rsid w:val="00013C74"/>
  </w:style>
  <w:style w:type="numbering" w:customStyle="1" w:styleId="611">
    <w:name w:val="Нет списка611"/>
    <w:next w:val="a8"/>
    <w:uiPriority w:val="99"/>
    <w:semiHidden/>
    <w:rsid w:val="00013C74"/>
  </w:style>
  <w:style w:type="numbering" w:customStyle="1" w:styleId="162">
    <w:name w:val="Нет списка162"/>
    <w:next w:val="a8"/>
    <w:uiPriority w:val="99"/>
    <w:semiHidden/>
    <w:unhideWhenUsed/>
    <w:rsid w:val="00013C74"/>
  </w:style>
  <w:style w:type="numbering" w:customStyle="1" w:styleId="1162">
    <w:name w:val="Нет списка1162"/>
    <w:next w:val="a8"/>
    <w:uiPriority w:val="99"/>
    <w:semiHidden/>
    <w:unhideWhenUsed/>
    <w:rsid w:val="00013C74"/>
  </w:style>
  <w:style w:type="numbering" w:customStyle="1" w:styleId="7110">
    <w:name w:val="Нет списка711"/>
    <w:next w:val="a8"/>
    <w:uiPriority w:val="99"/>
    <w:semiHidden/>
    <w:rsid w:val="00013C74"/>
  </w:style>
  <w:style w:type="numbering" w:customStyle="1" w:styleId="172">
    <w:name w:val="Нет списка172"/>
    <w:next w:val="a8"/>
    <w:uiPriority w:val="99"/>
    <w:semiHidden/>
    <w:unhideWhenUsed/>
    <w:rsid w:val="00013C74"/>
  </w:style>
  <w:style w:type="numbering" w:customStyle="1" w:styleId="1171">
    <w:name w:val="Нет списка1171"/>
    <w:next w:val="a8"/>
    <w:uiPriority w:val="99"/>
    <w:semiHidden/>
    <w:unhideWhenUsed/>
    <w:rsid w:val="00013C74"/>
  </w:style>
  <w:style w:type="numbering" w:customStyle="1" w:styleId="811">
    <w:name w:val="Нет списка811"/>
    <w:next w:val="a8"/>
    <w:uiPriority w:val="99"/>
    <w:semiHidden/>
    <w:rsid w:val="00013C74"/>
  </w:style>
  <w:style w:type="table" w:customStyle="1" w:styleId="812">
    <w:name w:val="Сетка таблицы81"/>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2"/>
    <w:next w:val="a8"/>
    <w:uiPriority w:val="99"/>
    <w:semiHidden/>
    <w:unhideWhenUsed/>
    <w:rsid w:val="00013C74"/>
  </w:style>
  <w:style w:type="numbering" w:customStyle="1" w:styleId="1181">
    <w:name w:val="Нет списка1181"/>
    <w:next w:val="a8"/>
    <w:semiHidden/>
    <w:unhideWhenUsed/>
    <w:rsid w:val="00013C74"/>
  </w:style>
  <w:style w:type="character" w:customStyle="1" w:styleId="1fff6">
    <w:name w:val="Знак Знак1"/>
    <w:semiHidden/>
    <w:rsid w:val="00013C74"/>
    <w:rPr>
      <w:rFonts w:ascii="Tahoma" w:hAnsi="Tahoma"/>
      <w:sz w:val="16"/>
      <w:szCs w:val="16"/>
      <w:lang w:eastAsia="ru-RU" w:bidi="ar-SA"/>
    </w:rPr>
  </w:style>
  <w:style w:type="table" w:customStyle="1" w:styleId="11110">
    <w:name w:val="Сетка таблицы111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
    <w:uiPriority w:val="99"/>
    <w:rsid w:val="00013C74"/>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uiPriority w:val="99"/>
    <w:rsid w:val="00013C74"/>
    <w:pPr>
      <w:widowControl w:val="0"/>
      <w:autoSpaceDE w:val="0"/>
      <w:autoSpaceDN w:val="0"/>
      <w:adjustRightInd w:val="0"/>
    </w:pPr>
    <w:rPr>
      <w:rFonts w:ascii="Times New Roman" w:eastAsia="Times New Roman" w:hAnsi="Times New Roman"/>
      <w:sz w:val="24"/>
      <w:szCs w:val="24"/>
    </w:rPr>
  </w:style>
  <w:style w:type="table" w:customStyle="1" w:styleId="1511">
    <w:name w:val="Сетка таблицы15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c">
    <w:name w:val="Основной"/>
    <w:basedOn w:val="afffff5"/>
    <w:rsid w:val="00013C74"/>
    <w:pPr>
      <w:spacing w:after="0" w:line="240" w:lineRule="auto"/>
      <w:ind w:left="0" w:firstLine="680"/>
      <w:jc w:val="both"/>
    </w:pPr>
    <w:rPr>
      <w:rFonts w:ascii="Times New Roman" w:eastAsia="Times New Roman" w:hAnsi="Times New Roman"/>
      <w:sz w:val="28"/>
      <w:szCs w:val="24"/>
      <w:lang w:eastAsia="ru-RU"/>
    </w:rPr>
  </w:style>
  <w:style w:type="character" w:customStyle="1" w:styleId="comment">
    <w:name w:val="comment"/>
    <w:basedOn w:val="a6"/>
    <w:rsid w:val="00013C74"/>
  </w:style>
  <w:style w:type="paragraph" w:customStyle="1" w:styleId="Style8">
    <w:name w:val="Style8"/>
    <w:basedOn w:val="a4"/>
    <w:uiPriority w:val="99"/>
    <w:rsid w:val="00013C74"/>
    <w:pPr>
      <w:widowControl w:val="0"/>
      <w:autoSpaceDE w:val="0"/>
      <w:autoSpaceDN w:val="0"/>
      <w:adjustRightInd w:val="0"/>
      <w:spacing w:after="0" w:line="324" w:lineRule="exact"/>
    </w:pPr>
    <w:rPr>
      <w:rFonts w:ascii="Times New Roman" w:eastAsia="Times New Roman" w:hAnsi="Times New Roman"/>
      <w:sz w:val="24"/>
      <w:szCs w:val="24"/>
      <w:lang w:eastAsia="ru-RU"/>
    </w:rPr>
  </w:style>
  <w:style w:type="paragraph" w:customStyle="1" w:styleId="Style9">
    <w:name w:val="Style9"/>
    <w:basedOn w:val="a4"/>
    <w:uiPriority w:val="99"/>
    <w:rsid w:val="00013C74"/>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table" w:customStyle="1" w:styleId="163">
    <w:name w:val="Сетка таблицы16"/>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2">
    <w:name w:val="Пункт раздела - 2 ур"/>
    <w:basedOn w:val="a4"/>
    <w:link w:val="-20"/>
    <w:rsid w:val="00013C74"/>
    <w:pPr>
      <w:spacing w:before="60" w:after="60" w:line="240" w:lineRule="auto"/>
      <w:ind w:right="170"/>
      <w:jc w:val="both"/>
    </w:pPr>
    <w:rPr>
      <w:rFonts w:ascii="Times New Roman" w:eastAsia="Times New Roman" w:hAnsi="Times New Roman"/>
      <w:sz w:val="28"/>
      <w:szCs w:val="28"/>
    </w:rPr>
  </w:style>
  <w:style w:type="character" w:customStyle="1" w:styleId="-20">
    <w:name w:val="Пункт раздела - 2 ур Знак"/>
    <w:link w:val="-2"/>
    <w:rsid w:val="00013C74"/>
    <w:rPr>
      <w:rFonts w:ascii="Times New Roman" w:eastAsia="Times New Roman" w:hAnsi="Times New Roman" w:cs="Times New Roman"/>
      <w:sz w:val="28"/>
      <w:szCs w:val="28"/>
    </w:rPr>
  </w:style>
  <w:style w:type="table" w:customStyle="1" w:styleId="173">
    <w:name w:val="Сетка таблицы17"/>
    <w:basedOn w:val="a7"/>
    <w:next w:val="afa"/>
    <w:uiPriority w:val="59"/>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83">
    <w:name w:val="Сетка таблицы18"/>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Таблица-список 38"/>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12">
    <w:name w:val="Таблица-список 31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2">
    <w:name w:val="Нет списка2112"/>
    <w:next w:val="a8"/>
    <w:uiPriority w:val="99"/>
    <w:semiHidden/>
    <w:unhideWhenUsed/>
    <w:rsid w:val="00013C74"/>
  </w:style>
  <w:style w:type="table" w:customStyle="1" w:styleId="-322">
    <w:name w:val="Таблица-список 32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412">
    <w:name w:val="Нет списка1412"/>
    <w:next w:val="a8"/>
    <w:uiPriority w:val="99"/>
    <w:semiHidden/>
    <w:unhideWhenUsed/>
    <w:rsid w:val="00013C74"/>
  </w:style>
  <w:style w:type="table" w:customStyle="1" w:styleId="-332">
    <w:name w:val="Таблица-список 33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32">
    <w:name w:val="Нет списка232"/>
    <w:next w:val="a8"/>
    <w:uiPriority w:val="99"/>
    <w:semiHidden/>
    <w:unhideWhenUsed/>
    <w:rsid w:val="00013C74"/>
  </w:style>
  <w:style w:type="numbering" w:customStyle="1" w:styleId="1222">
    <w:name w:val="Нет списка1222"/>
    <w:next w:val="a8"/>
    <w:uiPriority w:val="99"/>
    <w:semiHidden/>
    <w:unhideWhenUsed/>
    <w:rsid w:val="00013C74"/>
  </w:style>
  <w:style w:type="numbering" w:customStyle="1" w:styleId="3220">
    <w:name w:val="Нет списка322"/>
    <w:next w:val="a8"/>
    <w:uiPriority w:val="99"/>
    <w:semiHidden/>
    <w:unhideWhenUsed/>
    <w:rsid w:val="00013C74"/>
  </w:style>
  <w:style w:type="numbering" w:customStyle="1" w:styleId="1322">
    <w:name w:val="Нет списка1322"/>
    <w:next w:val="a8"/>
    <w:uiPriority w:val="99"/>
    <w:semiHidden/>
    <w:unhideWhenUsed/>
    <w:rsid w:val="00013C74"/>
  </w:style>
  <w:style w:type="numbering" w:customStyle="1" w:styleId="422">
    <w:name w:val="Нет списка422"/>
    <w:next w:val="a8"/>
    <w:uiPriority w:val="99"/>
    <w:semiHidden/>
    <w:unhideWhenUsed/>
    <w:rsid w:val="00013C74"/>
  </w:style>
  <w:style w:type="numbering" w:customStyle="1" w:styleId="1422">
    <w:name w:val="Нет списка1422"/>
    <w:next w:val="a8"/>
    <w:uiPriority w:val="99"/>
    <w:semiHidden/>
    <w:unhideWhenUsed/>
    <w:rsid w:val="00013C74"/>
  </w:style>
  <w:style w:type="table" w:customStyle="1" w:styleId="-342">
    <w:name w:val="Таблица-список 34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42">
    <w:name w:val="Нет списка242"/>
    <w:next w:val="a8"/>
    <w:uiPriority w:val="99"/>
    <w:semiHidden/>
    <w:unhideWhenUsed/>
    <w:rsid w:val="00013C74"/>
  </w:style>
  <w:style w:type="numbering" w:customStyle="1" w:styleId="1232">
    <w:name w:val="Нет списка1232"/>
    <w:next w:val="a8"/>
    <w:uiPriority w:val="99"/>
    <w:semiHidden/>
    <w:unhideWhenUsed/>
    <w:rsid w:val="00013C74"/>
  </w:style>
  <w:style w:type="numbering" w:customStyle="1" w:styleId="332">
    <w:name w:val="Нет списка332"/>
    <w:next w:val="a8"/>
    <w:uiPriority w:val="99"/>
    <w:semiHidden/>
    <w:unhideWhenUsed/>
    <w:rsid w:val="00013C74"/>
  </w:style>
  <w:style w:type="numbering" w:customStyle="1" w:styleId="1332">
    <w:name w:val="Нет списка1332"/>
    <w:next w:val="a8"/>
    <w:uiPriority w:val="99"/>
    <w:semiHidden/>
    <w:unhideWhenUsed/>
    <w:rsid w:val="00013C74"/>
  </w:style>
  <w:style w:type="numbering" w:customStyle="1" w:styleId="432">
    <w:name w:val="Нет списка432"/>
    <w:next w:val="a8"/>
    <w:uiPriority w:val="99"/>
    <w:semiHidden/>
    <w:unhideWhenUsed/>
    <w:rsid w:val="00013C74"/>
  </w:style>
  <w:style w:type="numbering" w:customStyle="1" w:styleId="1432">
    <w:name w:val="Нет списка1432"/>
    <w:next w:val="a8"/>
    <w:uiPriority w:val="99"/>
    <w:semiHidden/>
    <w:unhideWhenUsed/>
    <w:rsid w:val="00013C74"/>
  </w:style>
  <w:style w:type="table" w:customStyle="1" w:styleId="-352">
    <w:name w:val="Таблица-список 35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52">
    <w:name w:val="Нет списка252"/>
    <w:next w:val="a8"/>
    <w:uiPriority w:val="99"/>
    <w:semiHidden/>
    <w:unhideWhenUsed/>
    <w:rsid w:val="00013C74"/>
  </w:style>
  <w:style w:type="numbering" w:customStyle="1" w:styleId="1242">
    <w:name w:val="Нет списка1242"/>
    <w:next w:val="a8"/>
    <w:uiPriority w:val="99"/>
    <w:semiHidden/>
    <w:unhideWhenUsed/>
    <w:rsid w:val="00013C74"/>
  </w:style>
  <w:style w:type="numbering" w:customStyle="1" w:styleId="342">
    <w:name w:val="Нет списка342"/>
    <w:next w:val="a8"/>
    <w:uiPriority w:val="99"/>
    <w:semiHidden/>
    <w:unhideWhenUsed/>
    <w:rsid w:val="00013C74"/>
  </w:style>
  <w:style w:type="numbering" w:customStyle="1" w:styleId="1342">
    <w:name w:val="Нет списка1342"/>
    <w:next w:val="a8"/>
    <w:uiPriority w:val="99"/>
    <w:semiHidden/>
    <w:unhideWhenUsed/>
    <w:rsid w:val="00013C74"/>
  </w:style>
  <w:style w:type="numbering" w:customStyle="1" w:styleId="442">
    <w:name w:val="Нет списка442"/>
    <w:next w:val="a8"/>
    <w:uiPriority w:val="99"/>
    <w:semiHidden/>
    <w:unhideWhenUsed/>
    <w:rsid w:val="00013C74"/>
  </w:style>
  <w:style w:type="numbering" w:customStyle="1" w:styleId="1442">
    <w:name w:val="Нет списка1442"/>
    <w:next w:val="a8"/>
    <w:uiPriority w:val="99"/>
    <w:semiHidden/>
    <w:unhideWhenUsed/>
    <w:rsid w:val="00013C74"/>
  </w:style>
  <w:style w:type="numbering" w:customStyle="1" w:styleId="192">
    <w:name w:val="Нет списка192"/>
    <w:next w:val="a8"/>
    <w:uiPriority w:val="99"/>
    <w:semiHidden/>
    <w:unhideWhenUsed/>
    <w:rsid w:val="00013C74"/>
  </w:style>
  <w:style w:type="table" w:customStyle="1" w:styleId="-362">
    <w:name w:val="Таблица-список 36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62">
    <w:name w:val="Нет списка262"/>
    <w:next w:val="a8"/>
    <w:uiPriority w:val="99"/>
    <w:semiHidden/>
    <w:unhideWhenUsed/>
    <w:rsid w:val="00013C74"/>
  </w:style>
  <w:style w:type="numbering" w:customStyle="1" w:styleId="1252">
    <w:name w:val="Нет списка1252"/>
    <w:next w:val="a8"/>
    <w:uiPriority w:val="99"/>
    <w:semiHidden/>
    <w:unhideWhenUsed/>
    <w:rsid w:val="00013C74"/>
  </w:style>
  <w:style w:type="numbering" w:customStyle="1" w:styleId="352">
    <w:name w:val="Нет списка352"/>
    <w:next w:val="a8"/>
    <w:uiPriority w:val="99"/>
    <w:semiHidden/>
    <w:unhideWhenUsed/>
    <w:rsid w:val="00013C74"/>
  </w:style>
  <w:style w:type="numbering" w:customStyle="1" w:styleId="1352">
    <w:name w:val="Нет списка1352"/>
    <w:next w:val="a8"/>
    <w:uiPriority w:val="99"/>
    <w:semiHidden/>
    <w:unhideWhenUsed/>
    <w:rsid w:val="00013C74"/>
  </w:style>
  <w:style w:type="numbering" w:customStyle="1" w:styleId="452">
    <w:name w:val="Нет списка452"/>
    <w:next w:val="a8"/>
    <w:uiPriority w:val="99"/>
    <w:semiHidden/>
    <w:unhideWhenUsed/>
    <w:rsid w:val="00013C74"/>
  </w:style>
  <w:style w:type="numbering" w:customStyle="1" w:styleId="1452">
    <w:name w:val="Нет списка1452"/>
    <w:next w:val="a8"/>
    <w:uiPriority w:val="99"/>
    <w:semiHidden/>
    <w:unhideWhenUsed/>
    <w:rsid w:val="00013C74"/>
  </w:style>
  <w:style w:type="numbering" w:customStyle="1" w:styleId="11111111">
    <w:name w:val="1 / 1.1 / 1.1.111"/>
    <w:basedOn w:val="a8"/>
    <w:rsid w:val="00013C74"/>
    <w:pPr>
      <w:numPr>
        <w:numId w:val="21"/>
      </w:numPr>
    </w:pPr>
  </w:style>
  <w:style w:type="numbering" w:customStyle="1" w:styleId="1010">
    <w:name w:val="Нет списка101"/>
    <w:next w:val="a8"/>
    <w:uiPriority w:val="99"/>
    <w:semiHidden/>
    <w:unhideWhenUsed/>
    <w:rsid w:val="00013C74"/>
  </w:style>
  <w:style w:type="table" w:customStyle="1" w:styleId="-371">
    <w:name w:val="Таблица-список 37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1">
    <w:name w:val="Нет списка1101"/>
    <w:next w:val="a8"/>
    <w:uiPriority w:val="99"/>
    <w:semiHidden/>
    <w:unhideWhenUsed/>
    <w:rsid w:val="00013C74"/>
  </w:style>
  <w:style w:type="numbering" w:customStyle="1" w:styleId="271">
    <w:name w:val="Нет списка271"/>
    <w:next w:val="a8"/>
    <w:uiPriority w:val="99"/>
    <w:semiHidden/>
    <w:unhideWhenUsed/>
    <w:rsid w:val="00013C74"/>
  </w:style>
  <w:style w:type="table" w:customStyle="1" w:styleId="-3111">
    <w:name w:val="Таблица-список 31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11">
    <w:name w:val="Нет списка21111"/>
    <w:next w:val="a8"/>
    <w:uiPriority w:val="99"/>
    <w:semiHidden/>
    <w:unhideWhenUsed/>
    <w:rsid w:val="00013C74"/>
  </w:style>
  <w:style w:type="numbering" w:customStyle="1" w:styleId="1261">
    <w:name w:val="Нет списка1261"/>
    <w:next w:val="a8"/>
    <w:uiPriority w:val="99"/>
    <w:semiHidden/>
    <w:unhideWhenUsed/>
    <w:rsid w:val="00013C74"/>
  </w:style>
  <w:style w:type="numbering" w:customStyle="1" w:styleId="361">
    <w:name w:val="Нет списка361"/>
    <w:next w:val="a8"/>
    <w:uiPriority w:val="99"/>
    <w:semiHidden/>
    <w:unhideWhenUsed/>
    <w:rsid w:val="00013C74"/>
  </w:style>
  <w:style w:type="numbering" w:customStyle="1" w:styleId="1361">
    <w:name w:val="Нет списка1361"/>
    <w:next w:val="a8"/>
    <w:uiPriority w:val="99"/>
    <w:semiHidden/>
    <w:unhideWhenUsed/>
    <w:rsid w:val="00013C74"/>
  </w:style>
  <w:style w:type="numbering" w:customStyle="1" w:styleId="461">
    <w:name w:val="Нет списка461"/>
    <w:next w:val="a8"/>
    <w:uiPriority w:val="99"/>
    <w:semiHidden/>
    <w:unhideWhenUsed/>
    <w:rsid w:val="00013C74"/>
  </w:style>
  <w:style w:type="numbering" w:customStyle="1" w:styleId="1461">
    <w:name w:val="Нет списка1461"/>
    <w:next w:val="a8"/>
    <w:uiPriority w:val="99"/>
    <w:semiHidden/>
    <w:unhideWhenUsed/>
    <w:rsid w:val="00013C74"/>
  </w:style>
  <w:style w:type="numbering" w:customStyle="1" w:styleId="15110">
    <w:name w:val="Нет списка1511"/>
    <w:next w:val="a8"/>
    <w:uiPriority w:val="99"/>
    <w:semiHidden/>
    <w:unhideWhenUsed/>
    <w:rsid w:val="00013C74"/>
  </w:style>
  <w:style w:type="table" w:customStyle="1" w:styleId="-3211">
    <w:name w:val="Таблица-список 32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1">
    <w:name w:val="Нет списка11211"/>
    <w:next w:val="a8"/>
    <w:uiPriority w:val="99"/>
    <w:semiHidden/>
    <w:unhideWhenUsed/>
    <w:rsid w:val="00013C74"/>
  </w:style>
  <w:style w:type="numbering" w:customStyle="1" w:styleId="2211">
    <w:name w:val="Нет списка2211"/>
    <w:next w:val="a8"/>
    <w:uiPriority w:val="99"/>
    <w:semiHidden/>
    <w:unhideWhenUsed/>
    <w:rsid w:val="00013C74"/>
  </w:style>
  <w:style w:type="numbering" w:customStyle="1" w:styleId="12111">
    <w:name w:val="Нет списка12111"/>
    <w:next w:val="a8"/>
    <w:uiPriority w:val="99"/>
    <w:semiHidden/>
    <w:unhideWhenUsed/>
    <w:rsid w:val="00013C74"/>
  </w:style>
  <w:style w:type="numbering" w:customStyle="1" w:styleId="3111">
    <w:name w:val="Нет списка3111"/>
    <w:next w:val="a8"/>
    <w:uiPriority w:val="99"/>
    <w:semiHidden/>
    <w:unhideWhenUsed/>
    <w:rsid w:val="00013C74"/>
  </w:style>
  <w:style w:type="numbering" w:customStyle="1" w:styleId="13111">
    <w:name w:val="Нет списка13111"/>
    <w:next w:val="a8"/>
    <w:uiPriority w:val="99"/>
    <w:semiHidden/>
    <w:unhideWhenUsed/>
    <w:rsid w:val="00013C74"/>
  </w:style>
  <w:style w:type="numbering" w:customStyle="1" w:styleId="4111">
    <w:name w:val="Нет списка4111"/>
    <w:next w:val="a8"/>
    <w:uiPriority w:val="99"/>
    <w:semiHidden/>
    <w:unhideWhenUsed/>
    <w:rsid w:val="00013C74"/>
  </w:style>
  <w:style w:type="numbering" w:customStyle="1" w:styleId="14111">
    <w:name w:val="Нет списка14111"/>
    <w:next w:val="a8"/>
    <w:uiPriority w:val="99"/>
    <w:semiHidden/>
    <w:unhideWhenUsed/>
    <w:rsid w:val="00013C74"/>
  </w:style>
  <w:style w:type="numbering" w:customStyle="1" w:styleId="1611">
    <w:name w:val="Нет списка1611"/>
    <w:next w:val="a8"/>
    <w:uiPriority w:val="99"/>
    <w:semiHidden/>
    <w:unhideWhenUsed/>
    <w:rsid w:val="00013C74"/>
  </w:style>
  <w:style w:type="table" w:customStyle="1" w:styleId="-3311">
    <w:name w:val="Таблица-список 33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1">
    <w:name w:val="Нет списка11311"/>
    <w:next w:val="a8"/>
    <w:uiPriority w:val="99"/>
    <w:semiHidden/>
    <w:unhideWhenUsed/>
    <w:rsid w:val="00013C74"/>
  </w:style>
  <w:style w:type="numbering" w:customStyle="1" w:styleId="2311">
    <w:name w:val="Нет списка2311"/>
    <w:next w:val="a8"/>
    <w:uiPriority w:val="99"/>
    <w:semiHidden/>
    <w:unhideWhenUsed/>
    <w:rsid w:val="00013C74"/>
  </w:style>
  <w:style w:type="numbering" w:customStyle="1" w:styleId="12211">
    <w:name w:val="Нет списка12211"/>
    <w:next w:val="a8"/>
    <w:uiPriority w:val="99"/>
    <w:semiHidden/>
    <w:unhideWhenUsed/>
    <w:rsid w:val="00013C74"/>
  </w:style>
  <w:style w:type="numbering" w:customStyle="1" w:styleId="3211">
    <w:name w:val="Нет списка3211"/>
    <w:next w:val="a8"/>
    <w:uiPriority w:val="99"/>
    <w:semiHidden/>
    <w:unhideWhenUsed/>
    <w:rsid w:val="00013C74"/>
  </w:style>
  <w:style w:type="numbering" w:customStyle="1" w:styleId="13211">
    <w:name w:val="Нет списка13211"/>
    <w:next w:val="a8"/>
    <w:uiPriority w:val="99"/>
    <w:semiHidden/>
    <w:unhideWhenUsed/>
    <w:rsid w:val="00013C74"/>
  </w:style>
  <w:style w:type="numbering" w:customStyle="1" w:styleId="4211">
    <w:name w:val="Нет списка4211"/>
    <w:next w:val="a8"/>
    <w:uiPriority w:val="99"/>
    <w:semiHidden/>
    <w:unhideWhenUsed/>
    <w:rsid w:val="00013C74"/>
  </w:style>
  <w:style w:type="numbering" w:customStyle="1" w:styleId="14211">
    <w:name w:val="Нет списка14211"/>
    <w:next w:val="a8"/>
    <w:uiPriority w:val="99"/>
    <w:semiHidden/>
    <w:unhideWhenUsed/>
    <w:rsid w:val="00013C74"/>
  </w:style>
  <w:style w:type="numbering" w:customStyle="1" w:styleId="1711">
    <w:name w:val="Нет списка1711"/>
    <w:next w:val="a8"/>
    <w:uiPriority w:val="99"/>
    <w:semiHidden/>
    <w:unhideWhenUsed/>
    <w:rsid w:val="00013C74"/>
  </w:style>
  <w:style w:type="table" w:customStyle="1" w:styleId="-3411">
    <w:name w:val="Таблица-список 34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1">
    <w:name w:val="Нет списка11411"/>
    <w:next w:val="a8"/>
    <w:uiPriority w:val="99"/>
    <w:semiHidden/>
    <w:unhideWhenUsed/>
    <w:rsid w:val="00013C74"/>
  </w:style>
  <w:style w:type="numbering" w:customStyle="1" w:styleId="2411">
    <w:name w:val="Нет списка2411"/>
    <w:next w:val="a8"/>
    <w:uiPriority w:val="99"/>
    <w:semiHidden/>
    <w:unhideWhenUsed/>
    <w:rsid w:val="00013C74"/>
  </w:style>
  <w:style w:type="numbering" w:customStyle="1" w:styleId="12311">
    <w:name w:val="Нет списка12311"/>
    <w:next w:val="a8"/>
    <w:uiPriority w:val="99"/>
    <w:semiHidden/>
    <w:unhideWhenUsed/>
    <w:rsid w:val="00013C74"/>
  </w:style>
  <w:style w:type="numbering" w:customStyle="1" w:styleId="3311">
    <w:name w:val="Нет списка3311"/>
    <w:next w:val="a8"/>
    <w:uiPriority w:val="99"/>
    <w:semiHidden/>
    <w:unhideWhenUsed/>
    <w:rsid w:val="00013C74"/>
  </w:style>
  <w:style w:type="numbering" w:customStyle="1" w:styleId="13311">
    <w:name w:val="Нет списка13311"/>
    <w:next w:val="a8"/>
    <w:uiPriority w:val="99"/>
    <w:semiHidden/>
    <w:unhideWhenUsed/>
    <w:rsid w:val="00013C74"/>
  </w:style>
  <w:style w:type="numbering" w:customStyle="1" w:styleId="4311">
    <w:name w:val="Нет списка4311"/>
    <w:next w:val="a8"/>
    <w:uiPriority w:val="99"/>
    <w:semiHidden/>
    <w:unhideWhenUsed/>
    <w:rsid w:val="00013C74"/>
  </w:style>
  <w:style w:type="numbering" w:customStyle="1" w:styleId="14311">
    <w:name w:val="Нет списка14311"/>
    <w:next w:val="a8"/>
    <w:uiPriority w:val="99"/>
    <w:semiHidden/>
    <w:unhideWhenUsed/>
    <w:rsid w:val="00013C74"/>
  </w:style>
  <w:style w:type="numbering" w:customStyle="1" w:styleId="1811">
    <w:name w:val="Нет списка1811"/>
    <w:next w:val="a8"/>
    <w:uiPriority w:val="99"/>
    <w:semiHidden/>
    <w:unhideWhenUsed/>
    <w:rsid w:val="00013C74"/>
  </w:style>
  <w:style w:type="table" w:customStyle="1" w:styleId="-3511">
    <w:name w:val="Таблица-список 35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1">
    <w:name w:val="Нет списка11511"/>
    <w:next w:val="a8"/>
    <w:uiPriority w:val="99"/>
    <w:semiHidden/>
    <w:unhideWhenUsed/>
    <w:rsid w:val="00013C74"/>
  </w:style>
  <w:style w:type="numbering" w:customStyle="1" w:styleId="2511">
    <w:name w:val="Нет списка2511"/>
    <w:next w:val="a8"/>
    <w:uiPriority w:val="99"/>
    <w:semiHidden/>
    <w:unhideWhenUsed/>
    <w:rsid w:val="00013C74"/>
  </w:style>
  <w:style w:type="numbering" w:customStyle="1" w:styleId="12411">
    <w:name w:val="Нет списка12411"/>
    <w:next w:val="a8"/>
    <w:uiPriority w:val="99"/>
    <w:semiHidden/>
    <w:unhideWhenUsed/>
    <w:rsid w:val="00013C74"/>
  </w:style>
  <w:style w:type="numbering" w:customStyle="1" w:styleId="3411">
    <w:name w:val="Нет списка3411"/>
    <w:next w:val="a8"/>
    <w:uiPriority w:val="99"/>
    <w:semiHidden/>
    <w:unhideWhenUsed/>
    <w:rsid w:val="00013C74"/>
  </w:style>
  <w:style w:type="numbering" w:customStyle="1" w:styleId="13411">
    <w:name w:val="Нет списка13411"/>
    <w:next w:val="a8"/>
    <w:uiPriority w:val="99"/>
    <w:semiHidden/>
    <w:unhideWhenUsed/>
    <w:rsid w:val="00013C74"/>
  </w:style>
  <w:style w:type="numbering" w:customStyle="1" w:styleId="4411">
    <w:name w:val="Нет списка4411"/>
    <w:next w:val="a8"/>
    <w:uiPriority w:val="99"/>
    <w:semiHidden/>
    <w:unhideWhenUsed/>
    <w:rsid w:val="00013C74"/>
  </w:style>
  <w:style w:type="numbering" w:customStyle="1" w:styleId="14411">
    <w:name w:val="Нет списка14411"/>
    <w:next w:val="a8"/>
    <w:uiPriority w:val="99"/>
    <w:semiHidden/>
    <w:unhideWhenUsed/>
    <w:rsid w:val="00013C74"/>
  </w:style>
  <w:style w:type="numbering" w:customStyle="1" w:styleId="911">
    <w:name w:val="Нет списка911"/>
    <w:next w:val="a8"/>
    <w:uiPriority w:val="99"/>
    <w:semiHidden/>
    <w:unhideWhenUsed/>
    <w:rsid w:val="00013C74"/>
  </w:style>
  <w:style w:type="numbering" w:customStyle="1" w:styleId="19110">
    <w:name w:val="Нет списка1911"/>
    <w:next w:val="a8"/>
    <w:uiPriority w:val="99"/>
    <w:semiHidden/>
    <w:unhideWhenUsed/>
    <w:rsid w:val="00013C74"/>
  </w:style>
  <w:style w:type="table" w:customStyle="1" w:styleId="-3611">
    <w:name w:val="Таблица-список 36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1">
    <w:name w:val="Нет списка11611"/>
    <w:next w:val="a8"/>
    <w:uiPriority w:val="99"/>
    <w:semiHidden/>
    <w:unhideWhenUsed/>
    <w:rsid w:val="00013C74"/>
  </w:style>
  <w:style w:type="numbering" w:customStyle="1" w:styleId="2611">
    <w:name w:val="Нет списка2611"/>
    <w:next w:val="a8"/>
    <w:uiPriority w:val="99"/>
    <w:semiHidden/>
    <w:unhideWhenUsed/>
    <w:rsid w:val="00013C74"/>
  </w:style>
  <w:style w:type="numbering" w:customStyle="1" w:styleId="12511">
    <w:name w:val="Нет списка12511"/>
    <w:next w:val="a8"/>
    <w:uiPriority w:val="99"/>
    <w:semiHidden/>
    <w:unhideWhenUsed/>
    <w:rsid w:val="00013C74"/>
  </w:style>
  <w:style w:type="numbering" w:customStyle="1" w:styleId="3511">
    <w:name w:val="Нет списка3511"/>
    <w:next w:val="a8"/>
    <w:uiPriority w:val="99"/>
    <w:semiHidden/>
    <w:unhideWhenUsed/>
    <w:rsid w:val="00013C74"/>
  </w:style>
  <w:style w:type="numbering" w:customStyle="1" w:styleId="13511">
    <w:name w:val="Нет списка13511"/>
    <w:next w:val="a8"/>
    <w:uiPriority w:val="99"/>
    <w:semiHidden/>
    <w:unhideWhenUsed/>
    <w:rsid w:val="00013C74"/>
  </w:style>
  <w:style w:type="numbering" w:customStyle="1" w:styleId="4511">
    <w:name w:val="Нет списка4511"/>
    <w:next w:val="a8"/>
    <w:uiPriority w:val="99"/>
    <w:semiHidden/>
    <w:unhideWhenUsed/>
    <w:rsid w:val="00013C74"/>
  </w:style>
  <w:style w:type="numbering" w:customStyle="1" w:styleId="14511">
    <w:name w:val="Нет списка14511"/>
    <w:next w:val="a8"/>
    <w:uiPriority w:val="99"/>
    <w:semiHidden/>
    <w:unhideWhenUsed/>
    <w:rsid w:val="00013C74"/>
  </w:style>
  <w:style w:type="table" w:customStyle="1" w:styleId="423">
    <w:name w:val="Сетка таблицы4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0">
    <w:name w:val="Знак Знак2"/>
    <w:semiHidden/>
    <w:rsid w:val="00013C74"/>
    <w:rPr>
      <w:rFonts w:ascii="Tahoma" w:hAnsi="Tahoma"/>
      <w:sz w:val="16"/>
      <w:szCs w:val="16"/>
      <w:lang w:eastAsia="ru-RU" w:bidi="ar-SA"/>
    </w:rPr>
  </w:style>
  <w:style w:type="character" w:customStyle="1" w:styleId="FontStyle37">
    <w:name w:val="Font Style37"/>
    <w:uiPriority w:val="99"/>
    <w:rsid w:val="00013C74"/>
    <w:rPr>
      <w:rFonts w:ascii="Times New Roman" w:hAnsi="Times New Roman" w:cs="Times New Roman" w:hint="default"/>
      <w:sz w:val="22"/>
      <w:szCs w:val="22"/>
    </w:rPr>
  </w:style>
  <w:style w:type="character" w:customStyle="1" w:styleId="4d">
    <w:name w:val="Неразрешенное упоминание4"/>
    <w:uiPriority w:val="99"/>
    <w:semiHidden/>
    <w:unhideWhenUsed/>
    <w:rsid w:val="00013C74"/>
    <w:rPr>
      <w:color w:val="605E5C"/>
      <w:shd w:val="clear" w:color="auto" w:fill="E1DFDD"/>
    </w:rPr>
  </w:style>
  <w:style w:type="character" w:customStyle="1" w:styleId="211pt0">
    <w:name w:val="Основной текст (2) + 11 pt"/>
    <w:aliases w:val="Полужирный"/>
    <w:rsid w:val="00013C7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90">
    <w:name w:val="Основной текст (2) + 9"/>
    <w:aliases w:val="5 pt"/>
    <w:rsid w:val="00013C74"/>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10pt">
    <w:name w:val="Основной текст (2) + 10 pt"/>
    <w:aliases w:val="Курсив,Интервал 1 pt"/>
    <w:rsid w:val="00013C74"/>
    <w:rPr>
      <w:rFonts w:ascii="Times New Roman" w:eastAsia="Times New Roman" w:hAnsi="Times New Roman" w:cs="Times New Roman"/>
      <w:b w:val="0"/>
      <w:bCs w:val="0"/>
      <w:i/>
      <w:iCs/>
      <w:smallCaps w:val="0"/>
      <w:strike w:val="0"/>
      <w:dstrike w:val="0"/>
      <w:color w:val="000000"/>
      <w:spacing w:val="20"/>
      <w:w w:val="100"/>
      <w:position w:val="0"/>
      <w:sz w:val="20"/>
      <w:szCs w:val="20"/>
      <w:u w:val="none"/>
      <w:effect w:val="none"/>
      <w:shd w:val="clear" w:color="auto" w:fill="FFFFFF"/>
      <w:lang w:val="ru-RU" w:eastAsia="ru-RU" w:bidi="ru-RU"/>
    </w:rPr>
  </w:style>
  <w:style w:type="character" w:customStyle="1" w:styleId="414">
    <w:name w:val="Неразрешенное упоминание41"/>
    <w:uiPriority w:val="99"/>
    <w:semiHidden/>
    <w:unhideWhenUsed/>
    <w:rsid w:val="00013C74"/>
    <w:rPr>
      <w:color w:val="605E5C"/>
      <w:shd w:val="clear" w:color="auto" w:fill="E1DFDD"/>
    </w:rPr>
  </w:style>
  <w:style w:type="table" w:customStyle="1" w:styleId="243">
    <w:name w:val="Сетка таблицы24"/>
    <w:basedOn w:val="a7"/>
    <w:next w:val="afa"/>
    <w:uiPriority w:val="3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7">
    <w:name w:val="Неразрешенное упоминание5"/>
    <w:uiPriority w:val="99"/>
    <w:semiHidden/>
    <w:unhideWhenUsed/>
    <w:locked/>
    <w:rsid w:val="00013C74"/>
    <w:rPr>
      <w:color w:val="605E5C"/>
      <w:shd w:val="clear" w:color="auto" w:fill="E1DFDD"/>
    </w:rPr>
  </w:style>
  <w:style w:type="numbering" w:customStyle="1" w:styleId="11111112">
    <w:name w:val="1 / 1.1 / 1.1.112"/>
    <w:basedOn w:val="a8"/>
    <w:rsid w:val="00013C74"/>
    <w:pPr>
      <w:numPr>
        <w:numId w:val="20"/>
      </w:numPr>
    </w:pPr>
  </w:style>
  <w:style w:type="table" w:customStyle="1" w:styleId="1102">
    <w:name w:val="Сетка таблицы110"/>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912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D19F7-804A-4CE7-8F75-1153E92C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3066</Words>
  <Characters>17479</Characters>
  <Application>Microsoft Office Word</Application>
  <DocSecurity>0</DocSecurity>
  <Lines>145</Lines>
  <Paragraphs>41</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Состав документа и материалов по обоснованию</vt:lpstr>
      <vt:lpstr>Сведения о планируемых объектах федерального значения в соответствии со схемой т</vt:lpstr>
      <vt:lpstr>    Железнодорожные пути общего пользования</vt:lpstr>
      <vt:lpstr>    Объекты железнодорожного транспорта</vt:lpstr>
      <vt:lpstr>    Автомобильные дороги</vt:lpstr>
      <vt:lpstr>    Объекты водного транспорта</vt:lpstr>
      <vt:lpstr>        Морские порты и (или) морские терминалы</vt:lpstr>
      <vt:lpstr>        Объекты навигационно-гидрографического обеспечения морских путей, системы управл</vt:lpstr>
      <vt:lpstr>        Речные порты</vt:lpstr>
      <vt:lpstr>        Судоходные гидротехнические сооружения внутренних водных путей</vt:lpstr>
      <vt:lpstr>Сведения о планируемых объектах федерального значения в соответствии со схемой т</vt:lpstr>
      <vt:lpstr>    Электростанции</vt:lpstr>
      <vt:lpstr>        Атомная электростанция </vt:lpstr>
      <vt:lpstr>        Тепловая электростанция (ТЭС)</vt:lpstr>
      <vt:lpstr>    Электрические подстанции</vt:lpstr>
      <vt:lpstr>    Линии электропередачи</vt:lpstr>
      <vt:lpstr>Сведения о планируемых объектах федерального значения в соответствии со схемой т</vt:lpstr>
      <vt:lpstr>        Планируемые для размещения и реконструкции объекты федерального значения, сведен</vt:lpstr>
      <vt:lpstr>    Магистральные трубопроводы для транспортировки жидких и газообразных углеводород</vt:lpstr>
      <vt:lpstr>        Магистральный газопровод</vt:lpstr>
      <vt:lpstr>        Магистральный нефтепровод</vt:lpstr>
      <vt:lpstr>    Объекты добычи и транспортировки газа</vt:lpstr>
      <vt:lpstr>    Объекты добычи и транспортировки жидких углеводородов</vt:lpstr>
      <vt:lpstr>        Строящиеся и реконструируемые объекты федерального значения, сведения о которых </vt:lpstr>
      <vt:lpstr>    Объекты магистральных нефтепроводов</vt:lpstr>
      <vt:lpstr>    Объекты магистральных нефтепродуктопроводов</vt:lpstr>
      <vt:lpstr>Сведения о планируемых объектах федерального значения в соответствии со схемой т</vt:lpstr>
      <vt:lpstr>Сведения о планируемых объектах федерального значения в соответствии со схемой т</vt:lpstr>
    </vt:vector>
  </TitlesOfParts>
  <Company/>
  <LinksUpToDate>false</LinksUpToDate>
  <CharactersWithSpaces>20504</CharactersWithSpaces>
  <SharedDoc>false</SharedDoc>
  <HLinks>
    <vt:vector size="156" baseType="variant">
      <vt:variant>
        <vt:i4>2031668</vt:i4>
      </vt:variant>
      <vt:variant>
        <vt:i4>152</vt:i4>
      </vt:variant>
      <vt:variant>
        <vt:i4>0</vt:i4>
      </vt:variant>
      <vt:variant>
        <vt:i4>5</vt:i4>
      </vt:variant>
      <vt:variant>
        <vt:lpwstr/>
      </vt:variant>
      <vt:variant>
        <vt:lpwstr>_Toc195027266</vt:lpwstr>
      </vt:variant>
      <vt:variant>
        <vt:i4>2031668</vt:i4>
      </vt:variant>
      <vt:variant>
        <vt:i4>146</vt:i4>
      </vt:variant>
      <vt:variant>
        <vt:i4>0</vt:i4>
      </vt:variant>
      <vt:variant>
        <vt:i4>5</vt:i4>
      </vt:variant>
      <vt:variant>
        <vt:lpwstr/>
      </vt:variant>
      <vt:variant>
        <vt:lpwstr>_Toc195027265</vt:lpwstr>
      </vt:variant>
      <vt:variant>
        <vt:i4>2031668</vt:i4>
      </vt:variant>
      <vt:variant>
        <vt:i4>140</vt:i4>
      </vt:variant>
      <vt:variant>
        <vt:i4>0</vt:i4>
      </vt:variant>
      <vt:variant>
        <vt:i4>5</vt:i4>
      </vt:variant>
      <vt:variant>
        <vt:lpwstr/>
      </vt:variant>
      <vt:variant>
        <vt:lpwstr>_Toc195027264</vt:lpwstr>
      </vt:variant>
      <vt:variant>
        <vt:i4>2031668</vt:i4>
      </vt:variant>
      <vt:variant>
        <vt:i4>134</vt:i4>
      </vt:variant>
      <vt:variant>
        <vt:i4>0</vt:i4>
      </vt:variant>
      <vt:variant>
        <vt:i4>5</vt:i4>
      </vt:variant>
      <vt:variant>
        <vt:lpwstr/>
      </vt:variant>
      <vt:variant>
        <vt:lpwstr>_Toc195027263</vt:lpwstr>
      </vt:variant>
      <vt:variant>
        <vt:i4>2031668</vt:i4>
      </vt:variant>
      <vt:variant>
        <vt:i4>128</vt:i4>
      </vt:variant>
      <vt:variant>
        <vt:i4>0</vt:i4>
      </vt:variant>
      <vt:variant>
        <vt:i4>5</vt:i4>
      </vt:variant>
      <vt:variant>
        <vt:lpwstr/>
      </vt:variant>
      <vt:variant>
        <vt:lpwstr>_Toc195027261</vt:lpwstr>
      </vt:variant>
      <vt:variant>
        <vt:i4>2031668</vt:i4>
      </vt:variant>
      <vt:variant>
        <vt:i4>122</vt:i4>
      </vt:variant>
      <vt:variant>
        <vt:i4>0</vt:i4>
      </vt:variant>
      <vt:variant>
        <vt:i4>5</vt:i4>
      </vt:variant>
      <vt:variant>
        <vt:lpwstr/>
      </vt:variant>
      <vt:variant>
        <vt:lpwstr>_Toc195027260</vt:lpwstr>
      </vt:variant>
      <vt:variant>
        <vt:i4>1835060</vt:i4>
      </vt:variant>
      <vt:variant>
        <vt:i4>116</vt:i4>
      </vt:variant>
      <vt:variant>
        <vt:i4>0</vt:i4>
      </vt:variant>
      <vt:variant>
        <vt:i4>5</vt:i4>
      </vt:variant>
      <vt:variant>
        <vt:lpwstr/>
      </vt:variant>
      <vt:variant>
        <vt:lpwstr>_Toc195027259</vt:lpwstr>
      </vt:variant>
      <vt:variant>
        <vt:i4>1835060</vt:i4>
      </vt:variant>
      <vt:variant>
        <vt:i4>110</vt:i4>
      </vt:variant>
      <vt:variant>
        <vt:i4>0</vt:i4>
      </vt:variant>
      <vt:variant>
        <vt:i4>5</vt:i4>
      </vt:variant>
      <vt:variant>
        <vt:lpwstr/>
      </vt:variant>
      <vt:variant>
        <vt:lpwstr>_Toc195027258</vt:lpwstr>
      </vt:variant>
      <vt:variant>
        <vt:i4>1835060</vt:i4>
      </vt:variant>
      <vt:variant>
        <vt:i4>104</vt:i4>
      </vt:variant>
      <vt:variant>
        <vt:i4>0</vt:i4>
      </vt:variant>
      <vt:variant>
        <vt:i4>5</vt:i4>
      </vt:variant>
      <vt:variant>
        <vt:lpwstr/>
      </vt:variant>
      <vt:variant>
        <vt:lpwstr>_Toc195027257</vt:lpwstr>
      </vt:variant>
      <vt:variant>
        <vt:i4>1835060</vt:i4>
      </vt:variant>
      <vt:variant>
        <vt:i4>98</vt:i4>
      </vt:variant>
      <vt:variant>
        <vt:i4>0</vt:i4>
      </vt:variant>
      <vt:variant>
        <vt:i4>5</vt:i4>
      </vt:variant>
      <vt:variant>
        <vt:lpwstr/>
      </vt:variant>
      <vt:variant>
        <vt:lpwstr>_Toc195027255</vt:lpwstr>
      </vt:variant>
      <vt:variant>
        <vt:i4>1835060</vt:i4>
      </vt:variant>
      <vt:variant>
        <vt:i4>92</vt:i4>
      </vt:variant>
      <vt:variant>
        <vt:i4>0</vt:i4>
      </vt:variant>
      <vt:variant>
        <vt:i4>5</vt:i4>
      </vt:variant>
      <vt:variant>
        <vt:lpwstr/>
      </vt:variant>
      <vt:variant>
        <vt:lpwstr>_Toc195027254</vt:lpwstr>
      </vt:variant>
      <vt:variant>
        <vt:i4>1835060</vt:i4>
      </vt:variant>
      <vt:variant>
        <vt:i4>86</vt:i4>
      </vt:variant>
      <vt:variant>
        <vt:i4>0</vt:i4>
      </vt:variant>
      <vt:variant>
        <vt:i4>5</vt:i4>
      </vt:variant>
      <vt:variant>
        <vt:lpwstr/>
      </vt:variant>
      <vt:variant>
        <vt:lpwstr>_Toc195027253</vt:lpwstr>
      </vt:variant>
      <vt:variant>
        <vt:i4>1835060</vt:i4>
      </vt:variant>
      <vt:variant>
        <vt:i4>80</vt:i4>
      </vt:variant>
      <vt:variant>
        <vt:i4>0</vt:i4>
      </vt:variant>
      <vt:variant>
        <vt:i4>5</vt:i4>
      </vt:variant>
      <vt:variant>
        <vt:lpwstr/>
      </vt:variant>
      <vt:variant>
        <vt:lpwstr>_Toc195027252</vt:lpwstr>
      </vt:variant>
      <vt:variant>
        <vt:i4>1835060</vt:i4>
      </vt:variant>
      <vt:variant>
        <vt:i4>74</vt:i4>
      </vt:variant>
      <vt:variant>
        <vt:i4>0</vt:i4>
      </vt:variant>
      <vt:variant>
        <vt:i4>5</vt:i4>
      </vt:variant>
      <vt:variant>
        <vt:lpwstr/>
      </vt:variant>
      <vt:variant>
        <vt:lpwstr>_Toc195027251</vt:lpwstr>
      </vt:variant>
      <vt:variant>
        <vt:i4>1835060</vt:i4>
      </vt:variant>
      <vt:variant>
        <vt:i4>68</vt:i4>
      </vt:variant>
      <vt:variant>
        <vt:i4>0</vt:i4>
      </vt:variant>
      <vt:variant>
        <vt:i4>5</vt:i4>
      </vt:variant>
      <vt:variant>
        <vt:lpwstr/>
      </vt:variant>
      <vt:variant>
        <vt:lpwstr>_Toc195027250</vt:lpwstr>
      </vt:variant>
      <vt:variant>
        <vt:i4>1900596</vt:i4>
      </vt:variant>
      <vt:variant>
        <vt:i4>62</vt:i4>
      </vt:variant>
      <vt:variant>
        <vt:i4>0</vt:i4>
      </vt:variant>
      <vt:variant>
        <vt:i4>5</vt:i4>
      </vt:variant>
      <vt:variant>
        <vt:lpwstr/>
      </vt:variant>
      <vt:variant>
        <vt:lpwstr>_Toc195027249</vt:lpwstr>
      </vt:variant>
      <vt:variant>
        <vt:i4>1900596</vt:i4>
      </vt:variant>
      <vt:variant>
        <vt:i4>56</vt:i4>
      </vt:variant>
      <vt:variant>
        <vt:i4>0</vt:i4>
      </vt:variant>
      <vt:variant>
        <vt:i4>5</vt:i4>
      </vt:variant>
      <vt:variant>
        <vt:lpwstr/>
      </vt:variant>
      <vt:variant>
        <vt:lpwstr>_Toc195027248</vt:lpwstr>
      </vt:variant>
      <vt:variant>
        <vt:i4>1900596</vt:i4>
      </vt:variant>
      <vt:variant>
        <vt:i4>50</vt:i4>
      </vt:variant>
      <vt:variant>
        <vt:i4>0</vt:i4>
      </vt:variant>
      <vt:variant>
        <vt:i4>5</vt:i4>
      </vt:variant>
      <vt:variant>
        <vt:lpwstr/>
      </vt:variant>
      <vt:variant>
        <vt:lpwstr>_Toc195027247</vt:lpwstr>
      </vt:variant>
      <vt:variant>
        <vt:i4>1900596</vt:i4>
      </vt:variant>
      <vt:variant>
        <vt:i4>44</vt:i4>
      </vt:variant>
      <vt:variant>
        <vt:i4>0</vt:i4>
      </vt:variant>
      <vt:variant>
        <vt:i4>5</vt:i4>
      </vt:variant>
      <vt:variant>
        <vt:lpwstr/>
      </vt:variant>
      <vt:variant>
        <vt:lpwstr>_Toc195027246</vt:lpwstr>
      </vt:variant>
      <vt:variant>
        <vt:i4>1900596</vt:i4>
      </vt:variant>
      <vt:variant>
        <vt:i4>38</vt:i4>
      </vt:variant>
      <vt:variant>
        <vt:i4>0</vt:i4>
      </vt:variant>
      <vt:variant>
        <vt:i4>5</vt:i4>
      </vt:variant>
      <vt:variant>
        <vt:lpwstr/>
      </vt:variant>
      <vt:variant>
        <vt:lpwstr>_Toc195027245</vt:lpwstr>
      </vt:variant>
      <vt:variant>
        <vt:i4>1900596</vt:i4>
      </vt:variant>
      <vt:variant>
        <vt:i4>32</vt:i4>
      </vt:variant>
      <vt:variant>
        <vt:i4>0</vt:i4>
      </vt:variant>
      <vt:variant>
        <vt:i4>5</vt:i4>
      </vt:variant>
      <vt:variant>
        <vt:lpwstr/>
      </vt:variant>
      <vt:variant>
        <vt:lpwstr>_Toc195027244</vt:lpwstr>
      </vt:variant>
      <vt:variant>
        <vt:i4>1900596</vt:i4>
      </vt:variant>
      <vt:variant>
        <vt:i4>26</vt:i4>
      </vt:variant>
      <vt:variant>
        <vt:i4>0</vt:i4>
      </vt:variant>
      <vt:variant>
        <vt:i4>5</vt:i4>
      </vt:variant>
      <vt:variant>
        <vt:lpwstr/>
      </vt:variant>
      <vt:variant>
        <vt:lpwstr>_Toc195027243</vt:lpwstr>
      </vt:variant>
      <vt:variant>
        <vt:i4>1900596</vt:i4>
      </vt:variant>
      <vt:variant>
        <vt:i4>20</vt:i4>
      </vt:variant>
      <vt:variant>
        <vt:i4>0</vt:i4>
      </vt:variant>
      <vt:variant>
        <vt:i4>5</vt:i4>
      </vt:variant>
      <vt:variant>
        <vt:lpwstr/>
      </vt:variant>
      <vt:variant>
        <vt:lpwstr>_Toc195027242</vt:lpwstr>
      </vt:variant>
      <vt:variant>
        <vt:i4>1900596</vt:i4>
      </vt:variant>
      <vt:variant>
        <vt:i4>14</vt:i4>
      </vt:variant>
      <vt:variant>
        <vt:i4>0</vt:i4>
      </vt:variant>
      <vt:variant>
        <vt:i4>5</vt:i4>
      </vt:variant>
      <vt:variant>
        <vt:lpwstr/>
      </vt:variant>
      <vt:variant>
        <vt:lpwstr>_Toc195027241</vt:lpwstr>
      </vt:variant>
      <vt:variant>
        <vt:i4>1900596</vt:i4>
      </vt:variant>
      <vt:variant>
        <vt:i4>8</vt:i4>
      </vt:variant>
      <vt:variant>
        <vt:i4>0</vt:i4>
      </vt:variant>
      <vt:variant>
        <vt:i4>5</vt:i4>
      </vt:variant>
      <vt:variant>
        <vt:lpwstr/>
      </vt:variant>
      <vt:variant>
        <vt:lpwstr>_Toc195027240</vt:lpwstr>
      </vt:variant>
      <vt:variant>
        <vt:i4>1703988</vt:i4>
      </vt:variant>
      <vt:variant>
        <vt:i4>2</vt:i4>
      </vt:variant>
      <vt:variant>
        <vt:i4>0</vt:i4>
      </vt:variant>
      <vt:variant>
        <vt:i4>5</vt:i4>
      </vt:variant>
      <vt:variant>
        <vt:lpwstr/>
      </vt:variant>
      <vt:variant>
        <vt:lpwstr>_Toc195027239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Савинкова Дарья Сергеевна</dc:creator>
  <cp:keywords/>
  <dc:description/>
  <cp:lastModifiedBy>Антошкина Анастасия Александровна</cp:lastModifiedBy>
  <cp:revision>2</cp:revision>
  <dcterms:created xsi:type="dcterms:W3CDTF">2025-04-16T08:33:00Z</dcterms:created>
  <dcterms:modified xsi:type="dcterms:W3CDTF">2025-04-16T08:33:00Z</dcterms:modified>
</cp:coreProperties>
</file>